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701"/>
          <w:tab w:val="right" w:pos="9639"/>
        </w:tabs>
        <w:spacing w:after="0"/>
        <w:ind w:left="0" w:leftChars="0"/>
        <w:rPr>
          <w:rFonts w:hint="default" w:ascii="Arial" w:hAnsi="Arial" w:eastAsia="宋体" w:cs="Arial"/>
          <w:b/>
          <w:color w:val="000000"/>
          <w:kern w:val="2"/>
          <w:sz w:val="24"/>
          <w:highlight w:val="none"/>
          <w:lang w:val="en-US" w:eastAsia="zh-CN"/>
        </w:rPr>
      </w:pPr>
      <w:bookmarkStart w:id="0" w:name="OLE_LINK17"/>
      <w:r>
        <w:rPr>
          <w:rFonts w:ascii="Arial" w:hAnsi="Arial" w:cs="Arial"/>
          <w:b/>
          <w:color w:val="000000"/>
          <w:kern w:val="2"/>
          <w:sz w:val="24"/>
          <w:highlight w:val="none"/>
          <w:lang w:val="en-US"/>
        </w:rPr>
        <w:t>3GPP TSG-RAN</w:t>
      </w:r>
      <w:r>
        <w:rPr>
          <w:rFonts w:hint="eastAsia" w:ascii="Arial" w:hAnsi="Arial" w:cs="Arial"/>
          <w:b/>
          <w:color w:val="000000"/>
          <w:kern w:val="2"/>
          <w:sz w:val="24"/>
          <w:highlight w:val="none"/>
          <w:lang w:val="en-US"/>
        </w:rPr>
        <w:t xml:space="preserve"> WG2 Meeting #11</w:t>
      </w:r>
      <w:r>
        <w:rPr>
          <w:rFonts w:hint="eastAsia" w:ascii="Arial" w:hAnsi="Arial" w:cs="Arial"/>
          <w:b/>
          <w:color w:val="000000"/>
          <w:kern w:val="2"/>
          <w:sz w:val="24"/>
          <w:highlight w:val="none"/>
          <w:lang w:val="en-US" w:eastAsia="zh-CN"/>
        </w:rPr>
        <w:t>6</w:t>
      </w:r>
      <w:r>
        <w:rPr>
          <w:rFonts w:hint="eastAsia" w:ascii="Arial" w:hAnsi="Arial" w:cs="Arial"/>
          <w:b/>
          <w:color w:val="000000"/>
          <w:kern w:val="2"/>
          <w:sz w:val="24"/>
          <w:highlight w:val="none"/>
          <w:lang w:val="en-US"/>
        </w:rPr>
        <w:t xml:space="preserve"> electronic</w:t>
      </w:r>
      <w:r>
        <w:rPr>
          <w:rFonts w:ascii="Arial" w:hAnsi="Arial" w:cs="Arial"/>
          <w:b/>
          <w:color w:val="000000"/>
          <w:kern w:val="2"/>
          <w:sz w:val="24"/>
          <w:highlight w:val="none"/>
          <w:lang w:val="en-US"/>
        </w:rPr>
        <w:tab/>
      </w:r>
      <w:r>
        <w:rPr>
          <w:rFonts w:ascii="Arial" w:hAnsi="Arial" w:cs="Arial"/>
          <w:b/>
          <w:color w:val="000000"/>
          <w:kern w:val="2"/>
          <w:sz w:val="24"/>
          <w:highlight w:val="none"/>
          <w:lang w:val="en-US"/>
        </w:rPr>
        <w:t xml:space="preserve"> </w:t>
      </w:r>
      <w:r>
        <w:rPr>
          <w:rFonts w:hint="eastAsia" w:ascii="Arial" w:hAnsi="Arial" w:cs="Arial"/>
          <w:b/>
          <w:color w:val="000000"/>
          <w:kern w:val="2"/>
          <w:sz w:val="24"/>
          <w:highlight w:val="none"/>
          <w:lang w:val="en-US"/>
        </w:rPr>
        <w:t>R2-2109403</w:t>
      </w:r>
    </w:p>
    <w:p>
      <w:pPr>
        <w:tabs>
          <w:tab w:val="left" w:pos="1979"/>
        </w:tabs>
        <w:spacing w:after="180" w:line="240" w:lineRule="auto"/>
        <w:rPr>
          <w:rFonts w:ascii="Arial" w:hAnsi="Arial" w:cs="Arial"/>
          <w:b/>
          <w:bCs/>
          <w:sz w:val="24"/>
          <w:highlight w:val="none"/>
          <w:lang w:val="en-US"/>
        </w:rPr>
      </w:pPr>
      <w:r>
        <w:rPr>
          <w:rFonts w:hint="eastAsia" w:ascii="Arial" w:hAnsi="Arial" w:cs="Arial"/>
          <w:b/>
          <w:bCs/>
          <w:sz w:val="24"/>
          <w:highlight w:val="none"/>
          <w:lang w:val="en-US"/>
        </w:rPr>
        <w:t xml:space="preserve">Online, </w:t>
      </w:r>
      <w:r>
        <w:rPr>
          <w:rFonts w:hint="eastAsia" w:ascii="Arial" w:hAnsi="Arial" w:cs="Arial"/>
          <w:b/>
          <w:bCs/>
          <w:sz w:val="24"/>
          <w:highlight w:val="none"/>
          <w:lang w:val="en-US" w:eastAsia="zh-CN"/>
        </w:rPr>
        <w:t>November</w:t>
      </w:r>
      <w:r>
        <w:rPr>
          <w:rFonts w:hint="eastAsia" w:ascii="Arial" w:hAnsi="Arial" w:cs="Arial"/>
          <w:b/>
          <w:bCs/>
          <w:sz w:val="24"/>
          <w:highlight w:val="none"/>
          <w:lang w:val="en-US"/>
        </w:rPr>
        <w:t xml:space="preserve"> </w:t>
      </w:r>
      <w:r>
        <w:rPr>
          <w:rFonts w:hint="eastAsia" w:ascii="Arial" w:hAnsi="Arial" w:cs="Arial"/>
          <w:b/>
          <w:bCs/>
          <w:sz w:val="24"/>
          <w:highlight w:val="none"/>
          <w:lang w:val="en-US" w:eastAsia="zh-CN"/>
        </w:rPr>
        <w:t>1</w:t>
      </w:r>
      <w:r>
        <w:rPr>
          <w:rFonts w:hint="eastAsia" w:ascii="Arial" w:hAnsi="Arial" w:cs="Arial"/>
          <w:b/>
          <w:bCs/>
          <w:sz w:val="24"/>
          <w:highlight w:val="none"/>
          <w:vertAlign w:val="superscript"/>
          <w:lang w:val="en-US" w:eastAsia="zh-CN"/>
        </w:rPr>
        <w:t>st</w:t>
      </w:r>
      <w:r>
        <w:rPr>
          <w:rFonts w:hint="eastAsia" w:ascii="Arial" w:hAnsi="Arial" w:cs="Arial"/>
          <w:b/>
          <w:bCs/>
          <w:sz w:val="24"/>
          <w:highlight w:val="none"/>
          <w:lang w:val="en-US"/>
        </w:rPr>
        <w:t xml:space="preserve">- </w:t>
      </w:r>
      <w:r>
        <w:rPr>
          <w:rFonts w:hint="eastAsia" w:ascii="Arial" w:hAnsi="Arial" w:cs="Arial"/>
          <w:b/>
          <w:bCs/>
          <w:sz w:val="24"/>
          <w:highlight w:val="none"/>
          <w:lang w:val="en-US" w:eastAsia="zh-CN"/>
        </w:rPr>
        <w:t>12</w:t>
      </w:r>
      <w:r>
        <w:rPr>
          <w:rFonts w:hint="eastAsia" w:ascii="Arial" w:hAnsi="Arial" w:cs="Arial"/>
          <w:b/>
          <w:bCs/>
          <w:sz w:val="24"/>
          <w:highlight w:val="none"/>
          <w:vertAlign w:val="superscript"/>
          <w:lang w:val="en-US"/>
        </w:rPr>
        <w:t>th</w:t>
      </w:r>
      <w:r>
        <w:rPr>
          <w:rFonts w:hint="eastAsia" w:ascii="Arial" w:hAnsi="Arial" w:cs="Arial"/>
          <w:b/>
          <w:bCs/>
          <w:sz w:val="24"/>
          <w:highlight w:val="none"/>
          <w:lang w:val="en-US"/>
        </w:rPr>
        <w:t>, 2021</w:t>
      </w:r>
    </w:p>
    <w:p>
      <w:pPr>
        <w:tabs>
          <w:tab w:val="left" w:pos="1979"/>
        </w:tabs>
        <w:spacing w:after="180" w:line="240" w:lineRule="auto"/>
        <w:rPr>
          <w:rFonts w:ascii="Arial" w:hAnsi="Arial" w:cs="Arial"/>
          <w:b/>
          <w:bCs/>
          <w:sz w:val="24"/>
          <w:highlight w:val="none"/>
          <w:lang w:val="en-US"/>
        </w:rPr>
      </w:pPr>
      <w:r>
        <w:rPr>
          <w:rFonts w:ascii="Arial" w:hAnsi="Arial" w:cs="Arial"/>
          <w:b/>
          <w:bCs/>
          <w:sz w:val="24"/>
          <w:highlight w:val="none"/>
          <w:lang w:val="en-US" w:eastAsia="en-US"/>
        </w:rPr>
        <w:t>Agenda Item:</w:t>
      </w:r>
      <w:r>
        <w:rPr>
          <w:rFonts w:hint="eastAsia" w:ascii="Arial" w:hAnsi="Arial" w:cs="Arial"/>
          <w:b/>
          <w:bCs/>
          <w:sz w:val="24"/>
          <w:highlight w:val="none"/>
          <w:lang w:val="en-US"/>
        </w:rPr>
        <w:t xml:space="preserve">    8.8.2</w:t>
      </w:r>
    </w:p>
    <w:p>
      <w:pPr>
        <w:tabs>
          <w:tab w:val="left" w:pos="1979"/>
        </w:tabs>
        <w:spacing w:after="180" w:line="240" w:lineRule="auto"/>
        <w:rPr>
          <w:rFonts w:ascii="Arial" w:hAnsi="Arial" w:cs="Arial"/>
          <w:b/>
          <w:bCs/>
          <w:sz w:val="24"/>
          <w:highlight w:val="none"/>
          <w:lang w:val="en-US"/>
        </w:rPr>
      </w:pPr>
      <w:r>
        <w:rPr>
          <w:rFonts w:ascii="Arial" w:hAnsi="Arial" w:cs="Arial"/>
          <w:b/>
          <w:bCs/>
          <w:sz w:val="24"/>
          <w:highlight w:val="none"/>
          <w:lang w:val="en-US" w:eastAsia="en-US"/>
        </w:rPr>
        <w:t>Source:</w:t>
      </w:r>
      <w:r>
        <w:rPr>
          <w:rFonts w:hint="eastAsia" w:ascii="Arial" w:hAnsi="Arial" w:cs="Arial"/>
          <w:b/>
          <w:bCs/>
          <w:sz w:val="24"/>
          <w:highlight w:val="none"/>
          <w:lang w:val="en-US"/>
        </w:rPr>
        <w:t xml:space="preserve">       </w:t>
      </w:r>
      <w:r>
        <w:rPr>
          <w:rFonts w:ascii="Arial" w:hAnsi="Arial" w:cs="Arial"/>
          <w:b/>
          <w:bCs/>
          <w:sz w:val="24"/>
          <w:highlight w:val="none"/>
          <w:lang w:val="en-US" w:eastAsia="en-US"/>
        </w:rPr>
        <w:t xml:space="preserve"> </w:t>
      </w:r>
      <w:r>
        <w:rPr>
          <w:rFonts w:hint="eastAsia" w:ascii="Arial" w:hAnsi="Arial" w:cs="Arial"/>
          <w:b/>
          <w:bCs/>
          <w:sz w:val="24"/>
          <w:highlight w:val="none"/>
          <w:lang w:val="en-US"/>
        </w:rPr>
        <w:t xml:space="preserve"> </w:t>
      </w:r>
      <w:r>
        <w:rPr>
          <w:rFonts w:ascii="Arial" w:hAnsi="Arial" w:cs="Arial"/>
          <w:b/>
          <w:bCs/>
          <w:sz w:val="24"/>
          <w:highlight w:val="none"/>
          <w:lang w:val="en-US" w:eastAsia="en-US"/>
        </w:rPr>
        <w:t>Xiaomi</w:t>
      </w:r>
    </w:p>
    <w:p>
      <w:pPr>
        <w:tabs>
          <w:tab w:val="left" w:pos="1979"/>
        </w:tabs>
        <w:spacing w:after="180" w:line="240" w:lineRule="auto"/>
        <w:ind w:left="1979" w:hanging="1979"/>
        <w:rPr>
          <w:rFonts w:ascii="Arial" w:hAnsi="Arial" w:cs="Arial"/>
          <w:b/>
          <w:bCs/>
          <w:sz w:val="24"/>
          <w:highlight w:val="none"/>
          <w:lang w:val="en-US"/>
        </w:rPr>
      </w:pPr>
      <w:r>
        <w:rPr>
          <w:rFonts w:ascii="Arial" w:hAnsi="Arial" w:cs="Arial"/>
          <w:b/>
          <w:bCs/>
          <w:sz w:val="24"/>
          <w:highlight w:val="none"/>
          <w:lang w:val="en-US" w:eastAsia="en-US"/>
        </w:rPr>
        <w:t xml:space="preserve">Title:  </w:t>
      </w:r>
      <w:r>
        <w:rPr>
          <w:rFonts w:hint="eastAsia" w:ascii="Arial" w:hAnsi="Arial" w:cs="Arial"/>
          <w:b/>
          <w:bCs/>
          <w:sz w:val="24"/>
          <w:highlight w:val="none"/>
          <w:lang w:val="en-US"/>
        </w:rPr>
        <w:t xml:space="preserve">       </w:t>
      </w:r>
      <w:r>
        <w:rPr>
          <w:rFonts w:hint="eastAsia" w:ascii="Arial" w:hAnsi="Arial" w:cs="Arial"/>
          <w:b/>
          <w:bCs/>
          <w:sz w:val="24"/>
          <w:highlight w:val="none"/>
          <w:lang w:val="en-US"/>
        </w:rPr>
        <w:tab/>
      </w:r>
      <w:r>
        <w:rPr>
          <w:rFonts w:hint="eastAsia" w:ascii="Arial" w:hAnsi="Arial" w:cs="Arial"/>
          <w:b/>
          <w:bCs/>
          <w:sz w:val="24"/>
          <w:highlight w:val="none"/>
          <w:lang w:val="en-US"/>
        </w:rPr>
        <w:t>Considerations on slice based cell reselection</w:t>
      </w:r>
    </w:p>
    <w:p>
      <w:pPr>
        <w:tabs>
          <w:tab w:val="left" w:pos="1979"/>
        </w:tabs>
        <w:spacing w:after="180" w:line="240" w:lineRule="auto"/>
        <w:rPr>
          <w:rFonts w:ascii="Arial" w:hAnsi="Arial" w:cs="Arial"/>
          <w:b/>
          <w:bCs/>
          <w:sz w:val="24"/>
          <w:highlight w:val="none"/>
          <w:lang w:val="en-US"/>
        </w:rPr>
      </w:pPr>
      <w:r>
        <w:rPr>
          <w:rFonts w:ascii="Arial" w:hAnsi="Arial" w:cs="Arial"/>
          <w:b/>
          <w:bCs/>
          <w:sz w:val="24"/>
          <w:highlight w:val="none"/>
          <w:lang w:val="en-US" w:eastAsia="en-US"/>
        </w:rPr>
        <w:t>Document for:</w:t>
      </w:r>
      <w:r>
        <w:rPr>
          <w:rFonts w:ascii="Arial" w:hAnsi="Arial" w:cs="Arial"/>
          <w:b/>
          <w:bCs/>
          <w:sz w:val="24"/>
          <w:highlight w:val="none"/>
          <w:lang w:val="en-US" w:eastAsia="en-US"/>
        </w:rPr>
        <w:tab/>
      </w:r>
      <w:r>
        <w:rPr>
          <w:rFonts w:hint="eastAsia" w:ascii="Arial" w:hAnsi="Arial" w:cs="Arial"/>
          <w:b/>
          <w:bCs/>
          <w:sz w:val="24"/>
          <w:highlight w:val="none"/>
          <w:lang w:val="en-US"/>
        </w:rPr>
        <w:t>Discussion and Decision</w:t>
      </w:r>
    </w:p>
    <w:p>
      <w:pPr>
        <w:pStyle w:val="2"/>
        <w:rPr>
          <w:rFonts w:hint="default" w:eastAsia="宋体"/>
          <w:highlight w:val="none"/>
          <w:lang w:val="en-US" w:eastAsia="zh-CN"/>
        </w:rPr>
      </w:pPr>
      <w:bookmarkStart w:id="1" w:name="_Ref165266342"/>
      <w:r>
        <w:rPr>
          <w:highlight w:val="none"/>
        </w:rPr>
        <w:t>Introduction</w:t>
      </w:r>
      <w:bookmarkEnd w:id="1"/>
    </w:p>
    <w:p>
      <w:pPr>
        <w:rPr>
          <w:rFonts w:hint="eastAsia"/>
          <w:highlight w:val="none"/>
          <w:lang w:val="en-US" w:eastAsia="zh-CN"/>
        </w:rPr>
      </w:pPr>
      <w:r>
        <w:rPr>
          <w:rFonts w:hint="eastAsia"/>
          <w:highlight w:val="none"/>
          <w:lang w:val="en-US" w:eastAsia="zh-CN"/>
        </w:rPr>
        <w:t>For slice based cell reselection mechanism, in the 114-e meeting, there are four solution directions which are agreed to be further discussed. Relevant agreements on candidate solution options are as follows[1]:</w:t>
      </w:r>
    </w:p>
    <w:p>
      <w:pPr>
        <w:pStyle w:val="28"/>
        <w:pBdr>
          <w:top w:val="single" w:color="auto" w:sz="4" w:space="1"/>
          <w:left w:val="single" w:color="auto" w:sz="4" w:space="4"/>
          <w:bottom w:val="single" w:color="auto" w:sz="4" w:space="1"/>
          <w:right w:val="single" w:color="auto" w:sz="4" w:space="4"/>
        </w:pBdr>
        <w:rPr>
          <w:rFonts w:hint="default" w:ascii="Times New Roman" w:hAnsi="Times New Roman" w:eastAsia="宋体" w:cs="Times New Roman"/>
          <w:b w:val="0"/>
          <w:sz w:val="22"/>
          <w:highlight w:val="none"/>
          <w:lang w:val="en-US" w:eastAsia="zh-CN" w:bidi="ar-SA"/>
        </w:rPr>
      </w:pPr>
      <w:bookmarkStart w:id="2" w:name="OLE_LINK55"/>
      <w:r>
        <w:rPr>
          <w:rFonts w:hint="default" w:ascii="Times New Roman" w:hAnsi="Times New Roman" w:eastAsia="宋体" w:cs="Times New Roman"/>
          <w:b w:val="0"/>
          <w:sz w:val="22"/>
          <w:highlight w:val="none"/>
          <w:lang w:val="en-US" w:eastAsia="zh-CN" w:bidi="ar-SA"/>
        </w:rPr>
        <w:t>2: RAN2 kindly allow one more meeting cycle for understanding the necessity of Slice priority along with the following shortlisted solution directions for Idle mode mobility:</w:t>
      </w:r>
    </w:p>
    <w:p>
      <w:pPr>
        <w:pStyle w:val="28"/>
        <w:numPr>
          <w:ilvl w:val="0"/>
          <w:numId w:val="0"/>
        </w:numPr>
        <w:pBdr>
          <w:top w:val="single" w:color="auto" w:sz="4" w:space="1"/>
          <w:left w:val="single" w:color="auto" w:sz="4" w:space="4"/>
          <w:bottom w:val="single" w:color="auto" w:sz="4" w:space="1"/>
          <w:right w:val="single" w:color="auto" w:sz="4" w:space="4"/>
        </w:pBdr>
        <w:ind w:left="1259" w:leftChars="0"/>
        <w:rPr>
          <w:rFonts w:hint="default"/>
          <w:b w:val="0"/>
          <w:bCs/>
          <w:highlight w:val="none"/>
        </w:rPr>
      </w:pPr>
      <w:r>
        <w:rPr>
          <w:rFonts w:hint="eastAsia" w:eastAsia="宋体"/>
          <w:b w:val="0"/>
          <w:bCs/>
          <w:highlight w:val="none"/>
          <w:lang w:val="en-US" w:eastAsia="zh-CN"/>
        </w:rPr>
        <w:tab/>
      </w:r>
      <w:r>
        <w:rPr>
          <w:rFonts w:hint="default" w:ascii="Times New Roman" w:hAnsi="Times New Roman" w:eastAsia="宋体" w:cs="Times New Roman"/>
          <w:b w:val="0"/>
          <w:sz w:val="22"/>
          <w:highlight w:val="none"/>
          <w:lang w:val="en-US" w:eastAsia="zh-CN" w:bidi="ar-SA"/>
        </w:rPr>
        <w:t>Option 4): Slice priority first looping over slice-frequency combination</w:t>
      </w:r>
    </w:p>
    <w:p>
      <w:pPr>
        <w:pStyle w:val="28"/>
        <w:numPr>
          <w:ilvl w:val="0"/>
          <w:numId w:val="0"/>
        </w:numPr>
        <w:pBdr>
          <w:top w:val="single" w:color="auto" w:sz="4" w:space="1"/>
          <w:left w:val="single" w:color="auto" w:sz="4" w:space="4"/>
          <w:bottom w:val="single" w:color="auto" w:sz="4" w:space="1"/>
          <w:right w:val="single" w:color="auto" w:sz="4" w:space="4"/>
        </w:pBdr>
        <w:ind w:left="1259" w:leftChars="0"/>
        <w:rPr>
          <w:rFonts w:hint="default"/>
          <w:b w:val="0"/>
          <w:bCs/>
          <w:highlight w:val="none"/>
        </w:rPr>
      </w:pPr>
      <w:r>
        <w:rPr>
          <w:rFonts w:hint="eastAsia" w:eastAsia="宋体"/>
          <w:b w:val="0"/>
          <w:bCs/>
          <w:highlight w:val="none"/>
          <w:lang w:val="en-US" w:eastAsia="zh-CN"/>
        </w:rPr>
        <w:tab/>
      </w:r>
      <w:bookmarkStart w:id="3" w:name="OLE_LINK2"/>
      <w:r>
        <w:rPr>
          <w:rFonts w:hint="default" w:ascii="Times New Roman" w:hAnsi="Times New Roman" w:eastAsia="宋体" w:cs="Times New Roman"/>
          <w:b w:val="0"/>
          <w:sz w:val="22"/>
          <w:highlight w:val="none"/>
          <w:lang w:val="en-US" w:eastAsia="zh-CN" w:bidi="ar-SA"/>
        </w:rPr>
        <w:t>Option 5): Maximize slice support</w:t>
      </w:r>
    </w:p>
    <w:p>
      <w:pPr>
        <w:pStyle w:val="28"/>
        <w:numPr>
          <w:ilvl w:val="0"/>
          <w:numId w:val="0"/>
        </w:numPr>
        <w:pBdr>
          <w:top w:val="single" w:color="auto" w:sz="4" w:space="1"/>
          <w:left w:val="single" w:color="auto" w:sz="4" w:space="4"/>
          <w:bottom w:val="single" w:color="auto" w:sz="4" w:space="1"/>
          <w:right w:val="single" w:color="auto" w:sz="4" w:space="4"/>
        </w:pBdr>
        <w:ind w:left="1259" w:leftChars="0"/>
        <w:rPr>
          <w:rFonts w:hint="default"/>
          <w:b w:val="0"/>
          <w:bCs/>
          <w:highlight w:val="none"/>
        </w:rPr>
      </w:pPr>
      <w:r>
        <w:rPr>
          <w:rFonts w:hint="eastAsia" w:eastAsia="宋体"/>
          <w:b w:val="0"/>
          <w:bCs/>
          <w:highlight w:val="none"/>
          <w:lang w:val="en-US" w:eastAsia="zh-CN"/>
        </w:rPr>
        <w:tab/>
      </w:r>
      <w:r>
        <w:rPr>
          <w:rFonts w:hint="default" w:ascii="Times New Roman" w:hAnsi="Times New Roman" w:eastAsia="宋体" w:cs="Times New Roman"/>
          <w:b w:val="0"/>
          <w:sz w:val="22"/>
          <w:highlight w:val="none"/>
          <w:lang w:val="en-US" w:eastAsia="zh-CN" w:bidi="ar-SA"/>
        </w:rPr>
        <w:t>Option 6): Frequency priority of highest priority slice with adjustment based on actually supported slice(s) in best ranked cell, without multiple iterations of cell reselection</w:t>
      </w:r>
    </w:p>
    <w:p>
      <w:pPr>
        <w:pStyle w:val="28"/>
        <w:numPr>
          <w:ilvl w:val="0"/>
          <w:numId w:val="0"/>
        </w:numPr>
        <w:pBdr>
          <w:top w:val="single" w:color="auto" w:sz="4" w:space="1"/>
          <w:left w:val="single" w:color="auto" w:sz="4" w:space="4"/>
          <w:bottom w:val="single" w:color="auto" w:sz="4" w:space="1"/>
          <w:right w:val="single" w:color="auto" w:sz="4" w:space="4"/>
        </w:pBdr>
        <w:ind w:left="1259" w:leftChars="0"/>
        <w:rPr>
          <w:rFonts w:hint="default"/>
          <w:b w:val="0"/>
          <w:bCs/>
          <w:highlight w:val="none"/>
          <w:lang w:val="en-US" w:eastAsia="zh-CN"/>
        </w:rPr>
      </w:pPr>
      <w:r>
        <w:rPr>
          <w:rFonts w:hint="eastAsia" w:eastAsia="宋体"/>
          <w:b w:val="0"/>
          <w:bCs/>
          <w:highlight w:val="none"/>
          <w:lang w:val="en-US" w:eastAsia="zh-CN"/>
        </w:rPr>
        <w:tab/>
      </w:r>
      <w:r>
        <w:rPr>
          <w:rFonts w:hint="default" w:ascii="Times New Roman" w:hAnsi="Times New Roman" w:eastAsia="宋体" w:cs="Times New Roman"/>
          <w:b w:val="0"/>
          <w:sz w:val="22"/>
          <w:highlight w:val="none"/>
          <w:lang w:val="en-US" w:eastAsia="zh-CN" w:bidi="ar-SA"/>
        </w:rPr>
        <w:t>Option 7): Perform legacy cell reselection mechanism based on slice specific frequency priority</w:t>
      </w:r>
      <w:bookmarkEnd w:id="2"/>
    </w:p>
    <w:bookmarkEnd w:id="3"/>
    <w:p>
      <w:pPr>
        <w:rPr>
          <w:rFonts w:hint="default"/>
          <w:highlight w:val="none"/>
          <w:lang w:val="en-US" w:eastAsia="zh-CN"/>
        </w:rPr>
      </w:pPr>
      <w:r>
        <w:rPr>
          <w:rFonts w:hint="eastAsia"/>
          <w:highlight w:val="none"/>
          <w:lang w:val="en-US" w:eastAsia="zh-CN"/>
        </w:rPr>
        <w:t>And after the last RAN2 115-e meeting discussion, solution option 4 is agreed to be taken as baseline while other solutions are not excluded totally. Besides the solution options, there still remain some issues (e.g. slice group definition for cell reselection) need to be discussed and resolved. Relevant agreements made in last meeting are as follows[2]:</w:t>
      </w:r>
    </w:p>
    <w:p>
      <w:pPr>
        <w:pStyle w:val="28"/>
        <w:pBdr>
          <w:top w:val="single" w:color="auto" w:sz="4" w:space="1"/>
          <w:left w:val="single" w:color="auto" w:sz="4" w:space="4"/>
          <w:bottom w:val="single" w:color="auto" w:sz="4" w:space="1"/>
          <w:right w:val="single" w:color="auto" w:sz="4" w:space="4"/>
        </w:pBdr>
        <w:rPr>
          <w:rFonts w:hint="default" w:ascii="Times New Roman" w:hAnsi="Times New Roman" w:cs="Times New Roman"/>
          <w:b w:val="0"/>
          <w:bCs/>
          <w:highlight w:val="none"/>
        </w:rPr>
      </w:pPr>
      <w:bookmarkStart w:id="4" w:name="OLE_LINK18"/>
      <w:r>
        <w:rPr>
          <w:rFonts w:hint="default" w:ascii="Times New Roman" w:hAnsi="Times New Roman" w:cs="Times New Roman"/>
          <w:b w:val="0"/>
          <w:bCs/>
          <w:highlight w:val="none"/>
        </w:rPr>
        <w:t>RAN2 needs to check with SA2/ CT1 if it is alright for AS to expect to receive slice list as well as slice priority information from NAS for cell (re)selection. Ask about both slices and slice groups.</w:t>
      </w:r>
    </w:p>
    <w:p>
      <w:pPr>
        <w:pStyle w:val="28"/>
        <w:pBdr>
          <w:top w:val="single" w:color="auto" w:sz="4" w:space="1"/>
          <w:left w:val="single" w:color="auto" w:sz="4" w:space="1"/>
          <w:bottom w:val="single" w:color="auto" w:sz="4" w:space="1"/>
          <w:right w:val="single" w:color="auto" w:sz="4" w:space="1"/>
        </w:pBdr>
        <w:rPr>
          <w:rFonts w:hint="default" w:ascii="Times New Roman" w:hAnsi="Times New Roman" w:cs="Times New Roman"/>
          <w:b w:val="0"/>
          <w:bCs/>
          <w:highlight w:val="none"/>
        </w:rPr>
      </w:pPr>
      <w:r>
        <w:rPr>
          <w:rFonts w:hint="default" w:ascii="Times New Roman" w:hAnsi="Times New Roman" w:cs="Times New Roman"/>
          <w:b w:val="0"/>
          <w:bCs/>
          <w:highlight w:val="none"/>
        </w:rPr>
        <w:t>Following is taken as the baseline for Solution Option 4:</w:t>
      </w:r>
    </w:p>
    <w:p>
      <w:pPr>
        <w:pStyle w:val="28"/>
        <w:numPr>
          <w:ilvl w:val="0"/>
          <w:numId w:val="0"/>
        </w:numPr>
        <w:pBdr>
          <w:top w:val="single" w:color="auto" w:sz="4" w:space="1"/>
          <w:left w:val="single" w:color="auto" w:sz="4" w:space="1"/>
          <w:bottom w:val="single" w:color="auto" w:sz="4" w:space="1"/>
          <w:right w:val="single" w:color="auto" w:sz="4" w:space="1"/>
        </w:pBdr>
        <w:ind w:left="1259"/>
        <w:rPr>
          <w:rFonts w:hint="default" w:ascii="Times New Roman" w:hAnsi="Times New Roman" w:cs="Times New Roman"/>
          <w:b w:val="0"/>
          <w:bCs/>
          <w:highlight w:val="none"/>
        </w:rPr>
      </w:pPr>
      <w:r>
        <w:rPr>
          <w:rFonts w:hint="default" w:ascii="Times New Roman" w:hAnsi="Times New Roman" w:cs="Times New Roman"/>
          <w:b w:val="0"/>
          <w:bCs/>
          <w:highlight w:val="none"/>
        </w:rPr>
        <w:t>The “slice info” (for a single slice or slice group) agreed to be provided to the UE in the last RAN2 meeting using both broadcast and dedicated signaling are provided for the serving as well as neighboring frequencies. The following steps are used for slice based cell (re)selection in AS:</w:t>
      </w:r>
    </w:p>
    <w:p>
      <w:pPr>
        <w:pStyle w:val="6"/>
        <w:pBdr>
          <w:top w:val="single" w:color="auto" w:sz="4" w:space="1"/>
          <w:left w:val="single" w:color="auto" w:sz="4" w:space="1"/>
          <w:bottom w:val="single" w:color="auto" w:sz="4" w:space="1"/>
          <w:right w:val="single" w:color="auto" w:sz="4" w:space="1"/>
        </w:pBdr>
        <w:rPr>
          <w:rFonts w:hint="default" w:ascii="Times New Roman" w:hAnsi="Times New Roman" w:cs="Times New Roman"/>
          <w:b w:val="0"/>
          <w:bCs/>
          <w:highlight w:val="none"/>
        </w:rPr>
      </w:pPr>
    </w:p>
    <w:p>
      <w:pPr>
        <w:pStyle w:val="28"/>
        <w:numPr>
          <w:ilvl w:val="0"/>
          <w:numId w:val="0"/>
        </w:numPr>
        <w:pBdr>
          <w:top w:val="single" w:color="auto" w:sz="4" w:space="1"/>
          <w:left w:val="single" w:color="auto" w:sz="4" w:space="1"/>
          <w:bottom w:val="single" w:color="auto" w:sz="4" w:space="1"/>
          <w:right w:val="single" w:color="auto" w:sz="4" w:space="1"/>
        </w:pBdr>
        <w:ind w:left="1619" w:hanging="360"/>
        <w:rPr>
          <w:rFonts w:hint="default" w:ascii="Times New Roman" w:hAnsi="Times New Roman" w:cs="Times New Roman"/>
          <w:b w:val="0"/>
          <w:bCs/>
          <w:highlight w:val="none"/>
        </w:rPr>
      </w:pPr>
      <w:r>
        <w:rPr>
          <w:rFonts w:hint="default" w:ascii="Times New Roman" w:hAnsi="Times New Roman" w:cs="Times New Roman"/>
          <w:b w:val="0"/>
          <w:bCs/>
          <w:highlight w:val="none"/>
        </w:rPr>
        <w:t xml:space="preserve">Step 0: NAS layer at UE provides slice information to AS layer at UE, including slice priorities. </w:t>
      </w:r>
    </w:p>
    <w:p>
      <w:pPr>
        <w:pStyle w:val="28"/>
        <w:numPr>
          <w:ilvl w:val="0"/>
          <w:numId w:val="0"/>
        </w:numPr>
        <w:pBdr>
          <w:top w:val="single" w:color="auto" w:sz="4" w:space="1"/>
          <w:left w:val="single" w:color="auto" w:sz="4" w:space="1"/>
          <w:bottom w:val="single" w:color="auto" w:sz="4" w:space="1"/>
          <w:right w:val="single" w:color="auto" w:sz="4" w:space="1"/>
        </w:pBdr>
        <w:ind w:left="1619" w:hanging="360"/>
        <w:rPr>
          <w:rFonts w:hint="default" w:ascii="Times New Roman" w:hAnsi="Times New Roman" w:cs="Times New Roman"/>
          <w:b w:val="0"/>
          <w:bCs/>
          <w:highlight w:val="none"/>
        </w:rPr>
      </w:pPr>
      <w:r>
        <w:rPr>
          <w:rFonts w:hint="default" w:ascii="Times New Roman" w:hAnsi="Times New Roman" w:cs="Times New Roman"/>
          <w:b w:val="0"/>
          <w:bCs/>
          <w:highlight w:val="none"/>
        </w:rPr>
        <w:t>Step 1: AS sorts slices in priority order starting with highest priority slice.</w:t>
      </w:r>
    </w:p>
    <w:p>
      <w:pPr>
        <w:pStyle w:val="28"/>
        <w:numPr>
          <w:ilvl w:val="0"/>
          <w:numId w:val="0"/>
        </w:numPr>
        <w:pBdr>
          <w:top w:val="single" w:color="auto" w:sz="4" w:space="1"/>
          <w:left w:val="single" w:color="auto" w:sz="4" w:space="1"/>
          <w:bottom w:val="single" w:color="auto" w:sz="4" w:space="1"/>
          <w:right w:val="single" w:color="auto" w:sz="4" w:space="1"/>
        </w:pBdr>
        <w:ind w:left="1619" w:hanging="360"/>
        <w:rPr>
          <w:rFonts w:hint="default" w:ascii="Times New Roman" w:hAnsi="Times New Roman" w:cs="Times New Roman"/>
          <w:b w:val="0"/>
          <w:bCs/>
          <w:highlight w:val="none"/>
        </w:rPr>
      </w:pPr>
      <w:r>
        <w:rPr>
          <w:rFonts w:hint="default" w:ascii="Times New Roman" w:hAnsi="Times New Roman" w:cs="Times New Roman"/>
          <w:b w:val="0"/>
          <w:bCs/>
          <w:highlight w:val="none"/>
        </w:rPr>
        <w:t>Step 2: Select slices in priority order starting with the highest priority slice.</w:t>
      </w:r>
    </w:p>
    <w:p>
      <w:pPr>
        <w:pStyle w:val="28"/>
        <w:numPr>
          <w:ilvl w:val="0"/>
          <w:numId w:val="0"/>
        </w:numPr>
        <w:pBdr>
          <w:top w:val="single" w:color="auto" w:sz="4" w:space="1"/>
          <w:left w:val="single" w:color="auto" w:sz="4" w:space="1"/>
          <w:bottom w:val="single" w:color="auto" w:sz="4" w:space="1"/>
          <w:right w:val="single" w:color="auto" w:sz="4" w:space="1"/>
        </w:pBdr>
        <w:ind w:left="1619" w:hanging="360"/>
        <w:rPr>
          <w:rFonts w:hint="default" w:ascii="Times New Roman" w:hAnsi="Times New Roman" w:cs="Times New Roman"/>
          <w:b w:val="0"/>
          <w:bCs/>
          <w:highlight w:val="none"/>
        </w:rPr>
      </w:pPr>
      <w:r>
        <w:rPr>
          <w:rFonts w:hint="default" w:ascii="Times New Roman" w:hAnsi="Times New Roman" w:cs="Times New Roman"/>
          <w:b w:val="0"/>
          <w:bCs/>
          <w:highlight w:val="none"/>
        </w:rPr>
        <w:t>Step 3: For the selected slice assign priority to frequencies received from network.</w:t>
      </w:r>
    </w:p>
    <w:p>
      <w:pPr>
        <w:pStyle w:val="28"/>
        <w:numPr>
          <w:ilvl w:val="0"/>
          <w:numId w:val="0"/>
        </w:numPr>
        <w:pBdr>
          <w:top w:val="single" w:color="auto" w:sz="4" w:space="1"/>
          <w:left w:val="single" w:color="auto" w:sz="4" w:space="1"/>
          <w:bottom w:val="single" w:color="auto" w:sz="4" w:space="1"/>
          <w:right w:val="single" w:color="auto" w:sz="4" w:space="1"/>
        </w:pBdr>
        <w:ind w:left="1619" w:hanging="360"/>
        <w:rPr>
          <w:rFonts w:hint="default" w:ascii="Times New Roman" w:hAnsi="Times New Roman" w:cs="Times New Roman"/>
          <w:b w:val="0"/>
          <w:bCs/>
          <w:highlight w:val="none"/>
        </w:rPr>
      </w:pPr>
      <w:r>
        <w:rPr>
          <w:rFonts w:hint="default" w:ascii="Times New Roman" w:hAnsi="Times New Roman" w:cs="Times New Roman"/>
          <w:b w:val="0"/>
          <w:bCs/>
          <w:highlight w:val="none"/>
        </w:rPr>
        <w:t>Step 4: Starting with the highest priority frequency, perform measurements (same as legacy).</w:t>
      </w:r>
    </w:p>
    <w:p>
      <w:pPr>
        <w:pStyle w:val="28"/>
        <w:numPr>
          <w:ilvl w:val="0"/>
          <w:numId w:val="0"/>
        </w:numPr>
        <w:pBdr>
          <w:top w:val="single" w:color="auto" w:sz="4" w:space="1"/>
          <w:left w:val="single" w:color="auto" w:sz="4" w:space="1"/>
          <w:bottom w:val="single" w:color="auto" w:sz="4" w:space="1"/>
          <w:right w:val="single" w:color="auto" w:sz="4" w:space="1"/>
        </w:pBdr>
        <w:ind w:left="1619" w:hanging="360"/>
        <w:rPr>
          <w:rFonts w:hint="default" w:ascii="Times New Roman" w:hAnsi="Times New Roman" w:cs="Times New Roman"/>
          <w:b w:val="0"/>
          <w:bCs/>
          <w:highlight w:val="none"/>
        </w:rPr>
      </w:pPr>
      <w:r>
        <w:rPr>
          <w:rFonts w:hint="default" w:ascii="Times New Roman" w:hAnsi="Times New Roman" w:cs="Times New Roman"/>
          <w:b w:val="0"/>
          <w:bCs/>
          <w:highlight w:val="none"/>
        </w:rPr>
        <w:t>Step 5: If the highest ranked cell is suitable (as defined in 38.304) and supports the selected slice in step 2 then camp on the cell and exit this sequence of operation; FFS: How the UE determines whether the highest ranked cell supports the selected slice.</w:t>
      </w:r>
    </w:p>
    <w:p>
      <w:pPr>
        <w:pStyle w:val="28"/>
        <w:numPr>
          <w:ilvl w:val="0"/>
          <w:numId w:val="0"/>
        </w:numPr>
        <w:pBdr>
          <w:top w:val="single" w:color="auto" w:sz="4" w:space="1"/>
          <w:left w:val="single" w:color="auto" w:sz="4" w:space="1"/>
          <w:bottom w:val="single" w:color="auto" w:sz="4" w:space="1"/>
          <w:right w:val="single" w:color="auto" w:sz="4" w:space="1"/>
        </w:pBdr>
        <w:ind w:left="1619" w:hanging="360"/>
        <w:rPr>
          <w:rFonts w:hint="default" w:ascii="Times New Roman" w:hAnsi="Times New Roman" w:cs="Times New Roman"/>
          <w:b w:val="0"/>
          <w:bCs/>
          <w:highlight w:val="none"/>
        </w:rPr>
      </w:pPr>
      <w:r>
        <w:rPr>
          <w:rFonts w:hint="default" w:ascii="Times New Roman" w:hAnsi="Times New Roman" w:cs="Times New Roman"/>
          <w:b w:val="0"/>
          <w:bCs/>
          <w:highlight w:val="none"/>
        </w:rPr>
        <w:t>Step 6: If there are remaining frequencies then go back to step 4.</w:t>
      </w:r>
    </w:p>
    <w:p>
      <w:pPr>
        <w:pStyle w:val="28"/>
        <w:numPr>
          <w:ilvl w:val="0"/>
          <w:numId w:val="0"/>
        </w:numPr>
        <w:pBdr>
          <w:top w:val="single" w:color="auto" w:sz="4" w:space="1"/>
          <w:left w:val="single" w:color="auto" w:sz="4" w:space="1"/>
          <w:bottom w:val="single" w:color="auto" w:sz="4" w:space="1"/>
          <w:right w:val="single" w:color="auto" w:sz="4" w:space="1"/>
        </w:pBdr>
        <w:ind w:left="1619" w:hanging="360"/>
        <w:rPr>
          <w:rFonts w:hint="default" w:ascii="Times New Roman" w:hAnsi="Times New Roman" w:cs="Times New Roman"/>
          <w:b w:val="0"/>
          <w:bCs/>
          <w:highlight w:val="none"/>
        </w:rPr>
      </w:pPr>
      <w:r>
        <w:rPr>
          <w:rFonts w:hint="default" w:ascii="Times New Roman" w:hAnsi="Times New Roman" w:cs="Times New Roman"/>
          <w:b w:val="0"/>
          <w:bCs/>
          <w:highlight w:val="none"/>
        </w:rPr>
        <w:t>Step 7: FFS: If the end of the slice list has not been reached go back to step 2.</w:t>
      </w:r>
    </w:p>
    <w:p>
      <w:pPr>
        <w:pStyle w:val="28"/>
        <w:numPr>
          <w:ilvl w:val="0"/>
          <w:numId w:val="0"/>
        </w:numPr>
        <w:pBdr>
          <w:top w:val="single" w:color="auto" w:sz="4" w:space="1"/>
          <w:left w:val="single" w:color="auto" w:sz="4" w:space="1"/>
          <w:bottom w:val="single" w:color="auto" w:sz="4" w:space="1"/>
          <w:right w:val="single" w:color="auto" w:sz="4" w:space="1"/>
        </w:pBdr>
        <w:ind w:left="1619" w:hanging="360"/>
        <w:rPr>
          <w:rFonts w:hint="default" w:ascii="Times New Roman" w:hAnsi="Times New Roman" w:cs="Times New Roman"/>
          <w:b w:val="0"/>
          <w:bCs/>
          <w:highlight w:val="none"/>
        </w:rPr>
      </w:pPr>
      <w:r>
        <w:rPr>
          <w:rFonts w:hint="default" w:ascii="Times New Roman" w:hAnsi="Times New Roman" w:cs="Times New Roman"/>
          <w:b w:val="0"/>
          <w:bCs/>
          <w:highlight w:val="none"/>
        </w:rPr>
        <w:t>Step 8: Perform legacy cell reselection.</w:t>
      </w:r>
    </w:p>
    <w:p>
      <w:pPr>
        <w:pStyle w:val="6"/>
        <w:pBdr>
          <w:top w:val="single" w:color="auto" w:sz="4" w:space="1"/>
          <w:left w:val="single" w:color="auto" w:sz="4" w:space="1"/>
          <w:bottom w:val="single" w:color="auto" w:sz="4" w:space="1"/>
          <w:right w:val="single" w:color="auto" w:sz="4" w:space="1"/>
        </w:pBdr>
        <w:rPr>
          <w:rFonts w:hint="default" w:ascii="Times New Roman" w:hAnsi="Times New Roman" w:cs="Times New Roman"/>
          <w:b w:val="0"/>
          <w:bCs/>
          <w:i/>
          <w:iCs/>
          <w:highlight w:val="none"/>
        </w:rPr>
      </w:pPr>
    </w:p>
    <w:p>
      <w:pPr>
        <w:pStyle w:val="28"/>
        <w:pBdr>
          <w:top w:val="single" w:color="auto" w:sz="4" w:space="0"/>
          <w:left w:val="single" w:color="auto" w:sz="4" w:space="0"/>
          <w:bottom w:val="single" w:color="auto" w:sz="4" w:space="0"/>
          <w:right w:val="single" w:color="auto" w:sz="4" w:space="0"/>
        </w:pBdr>
        <w:rPr>
          <w:rFonts w:hint="default" w:ascii="Times New Roman" w:hAnsi="Times New Roman" w:cs="Times New Roman"/>
          <w:b w:val="0"/>
          <w:bCs/>
          <w:highlight w:val="none"/>
        </w:rPr>
      </w:pPr>
      <w:r>
        <w:rPr>
          <w:rFonts w:hint="default" w:ascii="Times New Roman" w:hAnsi="Times New Roman" w:cs="Times New Roman"/>
          <w:b w:val="0"/>
          <w:bCs/>
          <w:highlight w:val="none"/>
        </w:rPr>
        <w:t>1: Solution Option 4 is selected for further work i.e., resolve the FFSs, send any required LSs and consequently start to draft specification CRs.</w:t>
      </w:r>
    </w:p>
    <w:p>
      <w:pPr>
        <w:pStyle w:val="28"/>
        <w:pBdr>
          <w:top w:val="single" w:color="auto" w:sz="4" w:space="0"/>
          <w:left w:val="single" w:color="auto" w:sz="4" w:space="0"/>
          <w:bottom w:val="single" w:color="auto" w:sz="4" w:space="0"/>
          <w:right w:val="single" w:color="auto" w:sz="4" w:space="0"/>
        </w:pBdr>
        <w:rPr>
          <w:rFonts w:hint="default" w:ascii="Times New Roman" w:hAnsi="Times New Roman" w:cs="Times New Roman"/>
          <w:b w:val="0"/>
          <w:bCs/>
          <w:highlight w:val="none"/>
        </w:rPr>
      </w:pPr>
      <w:r>
        <w:rPr>
          <w:rFonts w:hint="default" w:ascii="Times New Roman" w:hAnsi="Times New Roman" w:cs="Times New Roman"/>
          <w:b w:val="0"/>
          <w:bCs/>
          <w:highlight w:val="none"/>
        </w:rPr>
        <w:t>Other solutions can be discussed based on company contributions (with technical analysis) next time.</w:t>
      </w:r>
    </w:p>
    <w:p>
      <w:pPr>
        <w:pStyle w:val="28"/>
        <w:pBdr>
          <w:top w:val="single" w:color="auto" w:sz="4" w:space="0"/>
          <w:left w:val="single" w:color="auto" w:sz="4" w:space="0"/>
          <w:bottom w:val="single" w:color="auto" w:sz="4" w:space="0"/>
          <w:right w:val="single" w:color="auto" w:sz="4" w:space="0"/>
        </w:pBdr>
        <w:rPr>
          <w:b w:val="0"/>
          <w:bCs/>
          <w:highlight w:val="none"/>
        </w:rPr>
      </w:pPr>
      <w:r>
        <w:rPr>
          <w:rFonts w:hint="default" w:ascii="Times New Roman" w:hAnsi="Times New Roman" w:cs="Times New Roman"/>
          <w:b w:val="0"/>
          <w:bCs/>
          <w:highlight w:val="none"/>
        </w:rPr>
        <w:t>After online session, it was noted that the solution 4 FFSs were not resolved. Email discussion is assigned to try to tackle those (as they may involve LS to RAN4)</w:t>
      </w:r>
      <w:r>
        <w:rPr>
          <w:b w:val="0"/>
          <w:bCs/>
          <w:highlight w:val="none"/>
        </w:rPr>
        <w:t>.</w:t>
      </w:r>
    </w:p>
    <w:p>
      <w:pPr>
        <w:pStyle w:val="24"/>
        <w:ind w:left="0"/>
        <w:rPr>
          <w:rFonts w:hint="default"/>
          <w:highlight w:val="none"/>
          <w:lang w:val="en-US" w:eastAsia="zh-CN"/>
        </w:rPr>
      </w:pPr>
      <w:r>
        <w:rPr>
          <w:rFonts w:hint="eastAsia"/>
          <w:highlight w:val="none"/>
          <w:lang w:val="en-US" w:eastAsia="zh-CN"/>
        </w:rPr>
        <w:t>In this contribution, we share our considerations on the remaining issues in slice based cell reselection, e.g. other solution options of cell reselection mechanism, the slice group definition for slice based cell reselection, etc..</w:t>
      </w:r>
    </w:p>
    <w:bookmarkEnd w:id="4"/>
    <w:p>
      <w:pPr>
        <w:pStyle w:val="2"/>
        <w:rPr>
          <w:highlight w:val="none"/>
        </w:rPr>
      </w:pPr>
      <w:r>
        <w:rPr>
          <w:rFonts w:hint="eastAsia"/>
          <w:highlight w:val="none"/>
        </w:rPr>
        <w:t>Discussion</w:t>
      </w:r>
    </w:p>
    <w:p>
      <w:pPr>
        <w:rPr>
          <w:rFonts w:hint="default"/>
          <w:b/>
          <w:bCs/>
          <w:highlight w:val="none"/>
          <w:u w:val="single"/>
          <w:lang w:val="en-US" w:eastAsia="zh-CN"/>
        </w:rPr>
      </w:pPr>
      <w:r>
        <w:rPr>
          <w:rFonts w:hint="eastAsia"/>
          <w:b/>
          <w:bCs/>
          <w:highlight w:val="none"/>
          <w:u w:val="single"/>
          <w:lang w:val="en-US" w:eastAsia="zh-CN"/>
        </w:rPr>
        <w:t>Considerations on slice based cell reselection solution options</w:t>
      </w:r>
    </w:p>
    <w:p>
      <w:pPr>
        <w:rPr>
          <w:rFonts w:hint="eastAsia"/>
          <w:b w:val="0"/>
          <w:bCs w:val="0"/>
          <w:highlight w:val="none"/>
          <w:u w:val="none"/>
          <w:lang w:val="en-US" w:eastAsia="zh-CN"/>
        </w:rPr>
      </w:pPr>
      <w:r>
        <w:rPr>
          <w:rFonts w:hint="eastAsia"/>
          <w:b w:val="0"/>
          <w:bCs w:val="0"/>
          <w:highlight w:val="none"/>
          <w:u w:val="none"/>
          <w:lang w:val="en-US" w:eastAsia="zh-CN"/>
        </w:rPr>
        <w:t xml:space="preserve">As list in the introduction, in the past discussion, there are additional three solution options for slice based cell reselection besides option 4 as follows. Considering R17 timeline, we needs to make a final decision on which </w:t>
      </w:r>
      <w:bookmarkStart w:id="5" w:name="OLE_LINK4"/>
      <w:r>
        <w:rPr>
          <w:rFonts w:hint="eastAsia"/>
          <w:b w:val="0"/>
          <w:bCs w:val="0"/>
          <w:highlight w:val="none"/>
          <w:u w:val="none"/>
          <w:lang w:val="en-US" w:eastAsia="zh-CN"/>
        </w:rPr>
        <w:t>solution option is selected as slice based cell reselection mechanism</w:t>
      </w:r>
      <w:bookmarkEnd w:id="5"/>
      <w:r>
        <w:rPr>
          <w:rFonts w:hint="eastAsia"/>
          <w:b w:val="0"/>
          <w:bCs w:val="0"/>
          <w:highlight w:val="none"/>
          <w:u w:val="none"/>
          <w:lang w:val="en-US" w:eastAsia="zh-CN"/>
        </w:rPr>
        <w:t xml:space="preserve"> in this meeting. Following are our considerations on these solution options.</w:t>
      </w:r>
    </w:p>
    <w:p>
      <w:pPr>
        <w:rPr>
          <w:rFonts w:hint="default"/>
          <w:b w:val="0"/>
          <w:bCs w:val="0"/>
          <w:highlight w:val="none"/>
          <w:u w:val="single"/>
          <w:lang w:val="en-US" w:eastAsia="zh-CN"/>
        </w:rPr>
      </w:pPr>
      <w:r>
        <w:rPr>
          <w:rFonts w:hint="default"/>
          <w:b w:val="0"/>
          <w:bCs w:val="0"/>
          <w:highlight w:val="none"/>
          <w:u w:val="single"/>
          <w:lang w:val="en-US" w:eastAsia="zh-CN"/>
        </w:rPr>
        <w:t>Option 5): Maximize slice support</w:t>
      </w:r>
      <w:r>
        <w:rPr>
          <w:rFonts w:hint="eastAsia"/>
          <w:b w:val="0"/>
          <w:bCs w:val="0"/>
          <w:highlight w:val="none"/>
          <w:u w:val="single"/>
          <w:lang w:val="en-US" w:eastAsia="zh-CN"/>
        </w:rPr>
        <w:t>.</w:t>
      </w:r>
    </w:p>
    <w:p>
      <w:pPr>
        <w:rPr>
          <w:rFonts w:hint="eastAsia"/>
          <w:highlight w:val="none"/>
          <w:lang w:val="en-US" w:eastAsia="zh-CN"/>
        </w:rPr>
      </w:pPr>
      <w:r>
        <w:rPr>
          <w:rFonts w:hint="eastAsia"/>
          <w:b w:val="0"/>
          <w:bCs w:val="0"/>
          <w:i w:val="0"/>
          <w:iCs w:val="0"/>
          <w:highlight w:val="none"/>
          <w:u w:val="none"/>
          <w:lang w:val="en-US" w:eastAsia="zh-CN"/>
        </w:rPr>
        <w:t xml:space="preserve">This option works </w:t>
      </w:r>
      <w:r>
        <w:rPr>
          <w:highlight w:val="none"/>
        </w:rPr>
        <w:t>for the case when the supported slice info include the supported slice for frequencies but not include the slice specific reselection priority</w:t>
      </w:r>
      <w:r>
        <w:rPr>
          <w:rFonts w:hint="eastAsia"/>
          <w:highlight w:val="none"/>
          <w:lang w:val="en-US" w:eastAsia="zh-CN"/>
        </w:rPr>
        <w:t xml:space="preserve">. As pointed in the WID[3], cell reselection priority per slice can be provided to UE, thus </w:t>
      </w:r>
      <w:bookmarkStart w:id="6" w:name="OLE_LINK1"/>
      <w:r>
        <w:rPr>
          <w:rFonts w:hint="eastAsia"/>
          <w:highlight w:val="none"/>
          <w:lang w:val="en-US" w:eastAsia="zh-CN"/>
        </w:rPr>
        <w:t xml:space="preserve">applicable </w:t>
      </w:r>
      <w:bookmarkEnd w:id="6"/>
      <w:r>
        <w:rPr>
          <w:rFonts w:hint="eastAsia"/>
          <w:highlight w:val="none"/>
          <w:lang w:val="en-US" w:eastAsia="zh-CN"/>
        </w:rPr>
        <w:t>scenario of option 5 is not exist.</w:t>
      </w:r>
    </w:p>
    <w:p>
      <w:pPr>
        <w:rPr>
          <w:highlight w:val="none"/>
          <w:lang w:val="en-GB" w:eastAsia="en-GB"/>
        </w:rPr>
      </w:pPr>
      <w:r>
        <w:rPr>
          <w:rFonts w:hint="eastAsia"/>
          <w:highlight w:val="none"/>
          <w:lang w:val="en-US" w:eastAsia="zh-CN"/>
        </w:rPr>
        <w:t xml:space="preserve">In addition, in this option, </w:t>
      </w:r>
      <w:r>
        <w:rPr>
          <w:highlight w:val="none"/>
          <w:lang w:val="en-GB" w:eastAsia="en-GB"/>
        </w:rPr>
        <w:t>in order to provide highest priority to one frequency, it will be required to deploy the highest number of slices on that frequency on that RA resulting in an undesirable congestion not only for data traffic but also for control traffic.</w:t>
      </w:r>
    </w:p>
    <w:p>
      <w:pPr>
        <w:rPr>
          <w:rFonts w:hint="default"/>
          <w:b/>
          <w:bCs/>
          <w:highlight w:val="none"/>
          <w:lang w:val="en-US" w:eastAsia="zh-CN"/>
        </w:rPr>
      </w:pPr>
      <w:r>
        <w:rPr>
          <w:rFonts w:hint="eastAsia"/>
          <w:b/>
          <w:bCs/>
          <w:highlight w:val="none"/>
          <w:lang w:val="en-US" w:eastAsia="zh-CN"/>
        </w:rPr>
        <w:t>Observation 1: The applicable scenario of option 5 is invalid as it is opposite to WID and this option can result in undesirable congestion as the highest frequency needs to support maximum number of slices.</w:t>
      </w:r>
    </w:p>
    <w:p>
      <w:pPr>
        <w:rPr>
          <w:rFonts w:hint="default"/>
          <w:b w:val="0"/>
          <w:bCs w:val="0"/>
          <w:highlight w:val="none"/>
          <w:u w:val="single"/>
          <w:lang w:val="en-US" w:eastAsia="zh-CN"/>
        </w:rPr>
      </w:pPr>
      <w:r>
        <w:rPr>
          <w:rFonts w:hint="default"/>
          <w:b w:val="0"/>
          <w:bCs w:val="0"/>
          <w:highlight w:val="none"/>
          <w:u w:val="single"/>
          <w:lang w:val="en-US" w:eastAsia="zh-CN"/>
        </w:rPr>
        <w:t>Option 6): Frequency priority of highest priority slice with adjustment based on actually supported slice(s) in best ranked cell, without multiple iterations of cell reselection</w:t>
      </w:r>
      <w:r>
        <w:rPr>
          <w:rFonts w:hint="eastAsia"/>
          <w:b w:val="0"/>
          <w:bCs w:val="0"/>
          <w:highlight w:val="none"/>
          <w:u w:val="single"/>
          <w:lang w:val="en-US" w:eastAsia="zh-CN"/>
        </w:rPr>
        <w:t>.</w:t>
      </w:r>
    </w:p>
    <w:p>
      <w:pPr>
        <w:rPr>
          <w:rFonts w:hint="eastAsia"/>
          <w:highlight w:val="none"/>
          <w:lang w:val="en-US" w:eastAsia="zh-CN"/>
        </w:rPr>
      </w:pPr>
      <w:r>
        <w:rPr>
          <w:rFonts w:hint="eastAsia"/>
          <w:b w:val="0"/>
          <w:bCs w:val="0"/>
          <w:highlight w:val="none"/>
          <w:u w:val="none"/>
          <w:lang w:val="en-US" w:eastAsia="zh-CN"/>
        </w:rPr>
        <w:t>In this option, UE is allowed to modify the frequency priority based on the actually supported slices in the best cell to ensure that UE does not lose coverage due to slice prioritization. However, as the agreement made in the 113bis-e meeting states that t</w:t>
      </w:r>
      <w:r>
        <w:rPr>
          <w:rFonts w:hint="default"/>
          <w:highlight w:val="none"/>
          <w:lang w:val="en-US" w:eastAsia="zh-CN"/>
        </w:rPr>
        <w:t>he criteria for determining the cell reselection priority for inter-frequency cell reselection should not be left to UE implementation</w:t>
      </w:r>
      <w:r>
        <w:rPr>
          <w:rFonts w:hint="eastAsia"/>
          <w:highlight w:val="none"/>
          <w:lang w:val="en-US" w:eastAsia="zh-CN"/>
        </w:rPr>
        <w:t>, we think this option is not reasonable and will introduce unpredictable UE distribution from network side due to the frequency priority modification.</w:t>
      </w:r>
    </w:p>
    <w:p>
      <w:pPr>
        <w:rPr>
          <w:rFonts w:hint="default"/>
          <w:b/>
          <w:bCs/>
          <w:highlight w:val="none"/>
          <w:lang w:val="en-US" w:eastAsia="zh-CN"/>
        </w:rPr>
      </w:pPr>
      <w:r>
        <w:rPr>
          <w:rFonts w:hint="eastAsia"/>
          <w:b/>
          <w:bCs/>
          <w:highlight w:val="none"/>
          <w:lang w:val="en-US" w:eastAsia="zh-CN"/>
        </w:rPr>
        <w:t>Observation 2: The applicable scenario of option 5 is invalid as it is opposite to WID and this option can result in undesirable congestion as the highest frequency needs to support maximum number of slices.</w:t>
      </w:r>
    </w:p>
    <w:p>
      <w:pPr>
        <w:rPr>
          <w:rFonts w:hint="eastAsia"/>
          <w:b w:val="0"/>
          <w:bCs w:val="0"/>
          <w:highlight w:val="none"/>
          <w:u w:val="single"/>
          <w:lang w:val="en-US" w:eastAsia="zh-CN"/>
        </w:rPr>
      </w:pPr>
      <w:r>
        <w:rPr>
          <w:rFonts w:hint="default"/>
          <w:b w:val="0"/>
          <w:bCs w:val="0"/>
          <w:highlight w:val="none"/>
          <w:u w:val="single"/>
          <w:lang w:val="en-US" w:eastAsia="zh-CN"/>
        </w:rPr>
        <w:t>Option 7): Perform legacy cell reselection mechanism based on slice specific frequency priority</w:t>
      </w:r>
      <w:r>
        <w:rPr>
          <w:rFonts w:hint="eastAsia"/>
          <w:b w:val="0"/>
          <w:bCs w:val="0"/>
          <w:highlight w:val="none"/>
          <w:u w:val="single"/>
          <w:lang w:val="en-US" w:eastAsia="zh-CN"/>
        </w:rPr>
        <w:t>.</w:t>
      </w:r>
    </w:p>
    <w:p>
      <w:pPr>
        <w:rPr>
          <w:rFonts w:hint="default"/>
          <w:b w:val="0"/>
          <w:bCs w:val="0"/>
          <w:i w:val="0"/>
          <w:iCs w:val="0"/>
          <w:highlight w:val="none"/>
          <w:u w:val="none"/>
          <w:lang w:val="en-US" w:eastAsia="zh-CN"/>
        </w:rPr>
      </w:pPr>
      <w:r>
        <w:rPr>
          <w:rFonts w:hint="eastAsia"/>
          <w:b w:val="0"/>
          <w:bCs w:val="0"/>
          <w:i w:val="0"/>
          <w:iCs w:val="0"/>
          <w:highlight w:val="none"/>
          <w:u w:val="none"/>
          <w:lang w:val="en-US" w:eastAsia="zh-CN"/>
        </w:rPr>
        <w:t xml:space="preserve">In this option, the reselection priority determination is </w:t>
      </w:r>
      <w:r>
        <w:rPr>
          <w:rFonts w:eastAsiaTheme="minorEastAsia"/>
          <w:i w:val="0"/>
          <w:iCs w:val="0"/>
          <w:highlight w:val="none"/>
          <w:u w:val="none"/>
          <w:lang w:val="en-GB" w:eastAsia="zh-CN"/>
        </w:rPr>
        <w:t>b</w:t>
      </w:r>
      <w:r>
        <w:rPr>
          <w:rFonts w:eastAsiaTheme="minorEastAsia"/>
          <w:highlight w:val="none"/>
          <w:lang w:val="en-GB" w:eastAsia="zh-CN"/>
        </w:rPr>
        <w:t>ased on all the priorities of configured slices for each frequency.</w:t>
      </w:r>
      <w:r>
        <w:rPr>
          <w:rFonts w:hint="eastAsia" w:eastAsiaTheme="minorEastAsia"/>
          <w:highlight w:val="none"/>
          <w:lang w:val="en-US" w:eastAsia="zh-CN"/>
        </w:rPr>
        <w:t xml:space="preserve"> Firstly, in the past meeting, we have agreed that the intended slice is requested slices or allowed slices which UE indeed wants to use, considering configured slices whose scope is larger will introduce extra reselection evaluation. Secondly, as the frequency priority depends on the appropriate configuration on the frequency priority per configured slice, it will </w:t>
      </w:r>
      <w:r>
        <w:rPr>
          <w:rFonts w:hint="default"/>
          <w:b w:val="0"/>
          <w:bCs w:val="0"/>
          <w:i w:val="0"/>
          <w:iCs w:val="0"/>
          <w:highlight w:val="none"/>
          <w:u w:val="none"/>
          <w:lang w:val="en-US" w:eastAsia="zh-CN"/>
        </w:rPr>
        <w:t>increas</w:t>
      </w:r>
      <w:r>
        <w:rPr>
          <w:rFonts w:hint="eastAsia"/>
          <w:b w:val="0"/>
          <w:bCs w:val="0"/>
          <w:i w:val="0"/>
          <w:iCs w:val="0"/>
          <w:highlight w:val="none"/>
          <w:u w:val="none"/>
          <w:lang w:val="en-US" w:eastAsia="zh-CN"/>
        </w:rPr>
        <w:t>e</w:t>
      </w:r>
      <w:r>
        <w:rPr>
          <w:rFonts w:hint="default"/>
          <w:b w:val="0"/>
          <w:bCs w:val="0"/>
          <w:i w:val="0"/>
          <w:iCs w:val="0"/>
          <w:highlight w:val="none"/>
          <w:u w:val="none"/>
          <w:lang w:val="en-US" w:eastAsia="zh-CN"/>
        </w:rPr>
        <w:t xml:space="preserve"> the implementation complexity for operators </w:t>
      </w:r>
      <w:r>
        <w:rPr>
          <w:rFonts w:hint="eastAsia"/>
          <w:b w:val="0"/>
          <w:bCs w:val="0"/>
          <w:i w:val="0"/>
          <w:iCs w:val="0"/>
          <w:highlight w:val="none"/>
          <w:u w:val="none"/>
          <w:lang w:val="en-US" w:eastAsia="zh-CN"/>
        </w:rPr>
        <w:t xml:space="preserve">configuration. Besides, in this option, </w:t>
      </w:r>
      <w:r>
        <w:rPr>
          <w:rFonts w:hint="eastAsia" w:eastAsia="宋体"/>
          <w:highlight w:val="none"/>
          <w:lang w:eastAsia="zh-CN"/>
        </w:rPr>
        <w:t xml:space="preserve">the slice priority is decided by gNB and implicitly provided by configuring higher priority to the frequencies which supports the higher priority slice. However, </w:t>
      </w:r>
      <w:r>
        <w:rPr>
          <w:rFonts w:hint="eastAsia"/>
          <w:highlight w:val="none"/>
          <w:lang w:val="en-US" w:eastAsia="zh-CN"/>
        </w:rPr>
        <w:t>slice priority is agreed to be provided by NAS layer in the last meeting, thus there may exists slice priority collision.</w:t>
      </w:r>
    </w:p>
    <w:p>
      <w:pPr>
        <w:rPr>
          <w:rFonts w:hint="eastAsia"/>
          <w:b/>
          <w:bCs/>
          <w:highlight w:val="none"/>
          <w:u w:val="none"/>
          <w:lang w:val="en-US" w:eastAsia="zh-CN"/>
        </w:rPr>
      </w:pPr>
      <w:r>
        <w:rPr>
          <w:rFonts w:hint="eastAsia"/>
          <w:b/>
          <w:bCs/>
          <w:highlight w:val="none"/>
          <w:u w:val="none"/>
          <w:lang w:val="en-US" w:eastAsia="zh-CN"/>
        </w:rPr>
        <w:t>Observation 3: The intended slice in option 7 is configured slice which is opposite to agreements and will introduce extra reselection evaluation. Besides, this option will increase the complexity of frequency priority per slice configuration for operator and may exists slice priority collision.</w:t>
      </w:r>
    </w:p>
    <w:p>
      <w:pPr>
        <w:rPr>
          <w:rFonts w:hint="default"/>
          <w:b w:val="0"/>
          <w:bCs w:val="0"/>
          <w:highlight w:val="none"/>
          <w:u w:val="none"/>
          <w:lang w:val="en-US" w:eastAsia="zh-CN"/>
        </w:rPr>
      </w:pPr>
      <w:r>
        <w:rPr>
          <w:rFonts w:hint="eastAsia"/>
          <w:b w:val="0"/>
          <w:bCs w:val="0"/>
          <w:highlight w:val="none"/>
          <w:u w:val="none"/>
          <w:lang w:val="en-US" w:eastAsia="zh-CN"/>
        </w:rPr>
        <w:t>As we analyzes above, other solution options (i.e. option 5/6/7) can be excluded from the candidate solutions of slice based cell reselection mechanisms.</w:t>
      </w:r>
    </w:p>
    <w:p>
      <w:pPr>
        <w:rPr>
          <w:rFonts w:hint="default"/>
          <w:b/>
          <w:bCs/>
          <w:highlight w:val="none"/>
          <w:u w:val="none"/>
          <w:lang w:val="en-US" w:eastAsia="zh-CN"/>
        </w:rPr>
      </w:pPr>
      <w:r>
        <w:rPr>
          <w:rFonts w:hint="eastAsia"/>
          <w:b/>
          <w:bCs/>
          <w:highlight w:val="none"/>
          <w:u w:val="none"/>
          <w:lang w:val="en-US" w:eastAsia="zh-CN"/>
        </w:rPr>
        <w:t>Proposal 1: For slice based cell reselection mechanism, RAN2 confirms to select option 4 and exclude all other options.</w:t>
      </w:r>
    </w:p>
    <w:p>
      <w:pPr>
        <w:rPr>
          <w:rFonts w:hint="eastAsia"/>
          <w:b/>
          <w:bCs/>
          <w:i w:val="0"/>
          <w:iCs w:val="0"/>
          <w:highlight w:val="none"/>
          <w:u w:val="single"/>
          <w:lang w:val="en-US" w:eastAsia="zh-CN"/>
        </w:rPr>
      </w:pPr>
      <w:r>
        <w:rPr>
          <w:rFonts w:hint="eastAsia"/>
          <w:b/>
          <w:bCs/>
          <w:i w:val="0"/>
          <w:iCs w:val="0"/>
          <w:highlight w:val="none"/>
          <w:u w:val="single"/>
          <w:lang w:val="en-US" w:eastAsia="zh-CN"/>
        </w:rPr>
        <w:t>Slice grouping mechanism</w:t>
      </w:r>
    </w:p>
    <w:p>
      <w:pPr>
        <w:rPr>
          <w:rFonts w:hint="eastAsia"/>
          <w:b w:val="0"/>
          <w:bCs w:val="0"/>
          <w:i w:val="0"/>
          <w:iCs w:val="0"/>
          <w:highlight w:val="none"/>
          <w:u w:val="none"/>
          <w:lang w:val="en-US" w:eastAsia="zh-CN"/>
        </w:rPr>
      </w:pPr>
      <w:r>
        <w:rPr>
          <w:rFonts w:hint="eastAsia"/>
          <w:b w:val="0"/>
          <w:bCs w:val="0"/>
          <w:i w:val="0"/>
          <w:iCs w:val="0"/>
          <w:highlight w:val="none"/>
          <w:u w:val="none"/>
          <w:lang w:val="en-US" w:eastAsia="zh-CN"/>
        </w:rPr>
        <w:t xml:space="preserve">To </w:t>
      </w:r>
      <w:r>
        <w:rPr>
          <w:rFonts w:hint="default"/>
          <w:b w:val="0"/>
          <w:bCs w:val="0"/>
          <w:i w:val="0"/>
          <w:iCs w:val="0"/>
          <w:highlight w:val="none"/>
          <w:u w:val="none"/>
          <w:lang w:val="en-US" w:eastAsia="zh-CN"/>
        </w:rPr>
        <w:t xml:space="preserve">avoid </w:t>
      </w:r>
      <w:r>
        <w:rPr>
          <w:rFonts w:hint="eastAsia"/>
          <w:b w:val="0"/>
          <w:bCs w:val="0"/>
          <w:i w:val="0"/>
          <w:iCs w:val="0"/>
          <w:highlight w:val="none"/>
          <w:u w:val="none"/>
          <w:lang w:val="en-US" w:eastAsia="zh-CN"/>
        </w:rPr>
        <w:t>broadcasting</w:t>
      </w:r>
      <w:r>
        <w:rPr>
          <w:rFonts w:hint="default"/>
          <w:b w:val="0"/>
          <w:bCs w:val="0"/>
          <w:i w:val="0"/>
          <w:iCs w:val="0"/>
          <w:highlight w:val="none"/>
          <w:u w:val="none"/>
          <w:lang w:val="en-US" w:eastAsia="zh-CN"/>
        </w:rPr>
        <w:t xml:space="preserve"> slice identities (S-NSSAI) in </w:t>
      </w:r>
      <w:r>
        <w:rPr>
          <w:rFonts w:hint="eastAsia"/>
          <w:b w:val="0"/>
          <w:bCs w:val="0"/>
          <w:i w:val="0"/>
          <w:iCs w:val="0"/>
          <w:highlight w:val="none"/>
          <w:u w:val="none"/>
          <w:lang w:val="en-US" w:eastAsia="zh-CN"/>
        </w:rPr>
        <w:t>system information</w:t>
      </w:r>
      <w:r>
        <w:rPr>
          <w:rFonts w:hint="default"/>
          <w:b w:val="0"/>
          <w:bCs w:val="0"/>
          <w:i w:val="0"/>
          <w:iCs w:val="0"/>
          <w:highlight w:val="none"/>
          <w:u w:val="none"/>
          <w:lang w:val="en-US" w:eastAsia="zh-CN"/>
        </w:rPr>
        <w:t xml:space="preserve"> (</w:t>
      </w:r>
      <w:r>
        <w:rPr>
          <w:rFonts w:hint="eastAsia"/>
          <w:b w:val="0"/>
          <w:bCs w:val="0"/>
          <w:i w:val="0"/>
          <w:iCs w:val="0"/>
          <w:highlight w:val="none"/>
          <w:u w:val="none"/>
          <w:lang w:val="en-US" w:eastAsia="zh-CN"/>
        </w:rPr>
        <w:t xml:space="preserve">due to </w:t>
      </w:r>
      <w:r>
        <w:rPr>
          <w:rFonts w:hint="default"/>
          <w:b w:val="0"/>
          <w:bCs w:val="0"/>
          <w:i w:val="0"/>
          <w:iCs w:val="0"/>
          <w:highlight w:val="none"/>
          <w:u w:val="none"/>
          <w:lang w:val="en-US" w:eastAsia="zh-CN"/>
        </w:rPr>
        <w:t>security concern and SI size concern)</w:t>
      </w:r>
      <w:r>
        <w:rPr>
          <w:rFonts w:hint="eastAsia"/>
          <w:b w:val="0"/>
          <w:bCs w:val="0"/>
          <w:i w:val="0"/>
          <w:iCs w:val="0"/>
          <w:highlight w:val="none"/>
          <w:u w:val="none"/>
          <w:lang w:val="en-US" w:eastAsia="zh-CN"/>
        </w:rPr>
        <w:t xml:space="preserve">, RAN2 agreed to introduce a new slice grouping mechanism in slice based cell reselection and RACH configuration. </w:t>
      </w:r>
    </w:p>
    <w:p>
      <w:pPr>
        <w:rPr>
          <w:rFonts w:hint="default"/>
          <w:b w:val="0"/>
          <w:bCs w:val="0"/>
          <w:i w:val="0"/>
          <w:iCs w:val="0"/>
          <w:highlight w:val="none"/>
          <w:u w:val="none"/>
          <w:lang w:val="en-US" w:eastAsia="zh-CN"/>
        </w:rPr>
      </w:pPr>
      <w:r>
        <w:rPr>
          <w:rFonts w:hint="eastAsia"/>
          <w:b w:val="0"/>
          <w:bCs w:val="0"/>
          <w:i w:val="0"/>
          <w:iCs w:val="0"/>
          <w:highlight w:val="none"/>
          <w:u w:val="none"/>
          <w:lang w:val="en-US" w:eastAsia="zh-CN"/>
        </w:rPr>
        <w:t>In the last meeting, for slice based RACH configuration, RAN2 discussed and agreed on</w:t>
      </w:r>
      <w:r>
        <w:rPr>
          <w:rFonts w:hint="default"/>
          <w:b w:val="0"/>
          <w:bCs w:val="0"/>
          <w:i w:val="0"/>
          <w:iCs w:val="0"/>
          <w:highlight w:val="none"/>
          <w:u w:val="none"/>
          <w:lang w:val="en-US" w:eastAsia="zh-CN"/>
        </w:rPr>
        <w:t xml:space="preserve"> a </w:t>
      </w:r>
      <w:r>
        <w:rPr>
          <w:rFonts w:hint="eastAsia"/>
          <w:b w:val="0"/>
          <w:bCs w:val="0"/>
          <w:i w:val="0"/>
          <w:iCs w:val="0"/>
          <w:highlight w:val="none"/>
          <w:u w:val="none"/>
          <w:lang w:val="en-US" w:eastAsia="zh-CN"/>
        </w:rPr>
        <w:t xml:space="preserve">slice group concept, </w:t>
      </w:r>
      <w:r>
        <w:rPr>
          <w:rFonts w:hint="default"/>
          <w:b w:val="0"/>
          <w:bCs w:val="0"/>
          <w:i w:val="0"/>
          <w:iCs w:val="0"/>
          <w:highlight w:val="none"/>
          <w:u w:val="none"/>
          <w:lang w:val="en-US" w:eastAsia="zh-CN"/>
        </w:rPr>
        <w:t xml:space="preserve">where a slice group consists of one or multiple slices, one slice belongs to one and only one slice group and each slice group is uniquely identified by a slice group identifier. </w:t>
      </w:r>
      <w:bookmarkStart w:id="7" w:name="OLE_LINK5"/>
      <w:r>
        <w:rPr>
          <w:rFonts w:hint="eastAsia"/>
          <w:b w:val="0"/>
          <w:bCs w:val="0"/>
          <w:i w:val="0"/>
          <w:iCs w:val="0"/>
          <w:highlight w:val="none"/>
          <w:u w:val="none"/>
          <w:lang w:val="en-US" w:eastAsia="zh-CN"/>
        </w:rPr>
        <w:t>And</w:t>
      </w:r>
      <w:bookmarkEnd w:id="7"/>
      <w:r>
        <w:rPr>
          <w:rFonts w:hint="default"/>
          <w:b w:val="0"/>
          <w:bCs w:val="0"/>
          <w:i w:val="0"/>
          <w:iCs w:val="0"/>
          <w:highlight w:val="none"/>
          <w:u w:val="none"/>
          <w:lang w:val="en-US" w:eastAsia="zh-CN"/>
        </w:rPr>
        <w:t xml:space="preserve"> RAN2 assumes the signalling of such slice grouping and slice group identity would be </w:t>
      </w:r>
      <w:r>
        <w:rPr>
          <w:rFonts w:hint="eastAsia"/>
          <w:b w:val="0"/>
          <w:bCs w:val="0"/>
          <w:i w:val="0"/>
          <w:iCs w:val="0"/>
          <w:highlight w:val="none"/>
          <w:u w:val="none"/>
          <w:lang w:val="en-US" w:eastAsia="zh-CN"/>
        </w:rPr>
        <w:t>provided to UE by</w:t>
      </w:r>
      <w:r>
        <w:rPr>
          <w:rFonts w:hint="default"/>
          <w:b w:val="0"/>
          <w:bCs w:val="0"/>
          <w:i w:val="0"/>
          <w:iCs w:val="0"/>
          <w:highlight w:val="none"/>
          <w:u w:val="none"/>
          <w:lang w:val="en-US" w:eastAsia="zh-CN"/>
        </w:rPr>
        <w:t xml:space="preserve"> NAS signalling. </w:t>
      </w:r>
      <w:r>
        <w:rPr>
          <w:rFonts w:hint="eastAsia"/>
          <w:b w:val="0"/>
          <w:bCs w:val="0"/>
          <w:i w:val="0"/>
          <w:iCs w:val="0"/>
          <w:highlight w:val="none"/>
          <w:u w:val="none"/>
          <w:lang w:val="en-US" w:eastAsia="zh-CN"/>
        </w:rPr>
        <w:t xml:space="preserve">Relevant agreements are as follows. </w:t>
      </w:r>
      <w:r>
        <w:rPr>
          <w:rFonts w:hint="eastAsia"/>
          <w:b w:val="0"/>
          <w:bCs w:val="0"/>
          <w:highlight w:val="none"/>
          <w:u w:val="none"/>
          <w:lang w:val="en-US" w:eastAsia="zh-CN"/>
        </w:rPr>
        <w:t xml:space="preserve">However, for slice based cell reselection, there is no clear agreements on the slice group definition and how it can be defined and indicated to UE. </w:t>
      </w:r>
    </w:p>
    <w:p>
      <w:pPr>
        <w:pStyle w:val="28"/>
        <w:pBdr>
          <w:top w:val="single" w:color="auto" w:sz="4" w:space="0"/>
          <w:left w:val="single" w:color="auto" w:sz="4" w:space="0"/>
          <w:bottom w:val="single" w:color="auto" w:sz="4" w:space="0"/>
          <w:right w:val="single" w:color="auto" w:sz="4" w:space="0"/>
        </w:pBdr>
        <w:rPr>
          <w:rFonts w:hint="default" w:ascii="Times New Roman" w:hAnsi="Times New Roman" w:cs="Times New Roman"/>
          <w:b w:val="0"/>
          <w:bCs/>
          <w:highlight w:val="none"/>
        </w:rPr>
      </w:pPr>
      <w:r>
        <w:rPr>
          <w:rFonts w:hint="default" w:ascii="Times New Roman" w:hAnsi="Times New Roman" w:cs="Times New Roman"/>
          <w:b w:val="0"/>
          <w:bCs/>
          <w:highlight w:val="none"/>
        </w:rPr>
        <w:t>1</w:t>
      </w:r>
      <w:r>
        <w:rPr>
          <w:rFonts w:hint="default" w:ascii="Times New Roman" w:hAnsi="Times New Roman" w:cs="Times New Roman"/>
          <w:b w:val="0"/>
          <w:bCs/>
          <w:highlight w:val="none"/>
        </w:rPr>
        <w:tab/>
      </w:r>
      <w:r>
        <w:rPr>
          <w:rFonts w:hint="default" w:ascii="Times New Roman" w:hAnsi="Times New Roman" w:cs="Times New Roman"/>
          <w:b w:val="0"/>
          <w:bCs/>
          <w:highlight w:val="none"/>
        </w:rPr>
        <w:t>A new slice grouping mechanism is introduced for RACH configuration. One slice belongs to one and only one slice group. Slice groups are assumed to be only updated when UE does Registration Update.</w:t>
      </w:r>
    </w:p>
    <w:p>
      <w:pPr>
        <w:pStyle w:val="28"/>
        <w:pBdr>
          <w:top w:val="single" w:color="auto" w:sz="4" w:space="0"/>
          <w:left w:val="single" w:color="auto" w:sz="4" w:space="0"/>
          <w:bottom w:val="single" w:color="auto" w:sz="4" w:space="0"/>
          <w:right w:val="single" w:color="auto" w:sz="4" w:space="0"/>
        </w:pBdr>
        <w:rPr>
          <w:rFonts w:hint="default" w:ascii="Times New Roman" w:hAnsi="Times New Roman" w:cs="Times New Roman"/>
          <w:b w:val="0"/>
          <w:bCs/>
          <w:highlight w:val="none"/>
        </w:rPr>
      </w:pPr>
      <w:r>
        <w:rPr>
          <w:rFonts w:hint="default" w:ascii="Times New Roman" w:hAnsi="Times New Roman" w:cs="Times New Roman"/>
          <w:b w:val="0"/>
          <w:bCs/>
          <w:highlight w:val="none"/>
        </w:rPr>
        <w:t>2</w:t>
      </w:r>
      <w:r>
        <w:rPr>
          <w:rFonts w:hint="default" w:ascii="Times New Roman" w:hAnsi="Times New Roman" w:cs="Times New Roman"/>
          <w:b w:val="0"/>
          <w:bCs/>
          <w:highlight w:val="none"/>
        </w:rPr>
        <w:tab/>
      </w:r>
      <w:r>
        <w:rPr>
          <w:rFonts w:hint="default" w:ascii="Times New Roman" w:hAnsi="Times New Roman" w:cs="Times New Roman"/>
          <w:b w:val="0"/>
          <w:bCs/>
          <w:highlight w:val="none"/>
        </w:rPr>
        <w:t xml:space="preserve">Working assumption: The mapping between S-NSSAIs and slice groups should be configured to the UE through NAS signalling. Discuss problems for cell- vs. UE-specific signalling via post-meeting email discussion. </w:t>
      </w:r>
    </w:p>
    <w:p>
      <w:pPr>
        <w:rPr>
          <w:rFonts w:hint="default" w:eastAsia="宋体"/>
          <w:b w:val="0"/>
          <w:bCs w:val="0"/>
          <w:highlight w:val="none"/>
          <w:u w:val="none"/>
          <w:lang w:val="en-US" w:eastAsia="zh-CN"/>
        </w:rPr>
      </w:pPr>
      <w:r>
        <w:rPr>
          <w:rFonts w:hint="eastAsia"/>
          <w:b w:val="0"/>
          <w:bCs w:val="0"/>
          <w:highlight w:val="none"/>
          <w:u w:val="none"/>
          <w:lang w:val="en-US" w:eastAsia="zh-CN"/>
        </w:rPr>
        <w:t xml:space="preserve">It is noted that in the LS approved by post-meeting email discussion[4], the principle of slice group definition in RACH configuration is also reused for cell reselection. Thus, to avoid extra signalling overhead and spec impacts, we think it can be confirmed that </w:t>
      </w:r>
      <w:r>
        <w:rPr>
          <w:rFonts w:hint="eastAsia"/>
          <w:highlight w:val="none"/>
        </w:rPr>
        <w:t xml:space="preserve">the same "slice group" definition </w:t>
      </w:r>
      <w:r>
        <w:rPr>
          <w:rFonts w:hint="eastAsia"/>
          <w:highlight w:val="none"/>
          <w:lang w:val="en-US" w:eastAsia="zh-CN"/>
        </w:rPr>
        <w:t xml:space="preserve">can be applied </w:t>
      </w:r>
      <w:r>
        <w:rPr>
          <w:rFonts w:hint="eastAsia"/>
          <w:highlight w:val="none"/>
        </w:rPr>
        <w:t xml:space="preserve">for </w:t>
      </w:r>
      <w:r>
        <w:rPr>
          <w:rFonts w:hint="eastAsia"/>
          <w:highlight w:val="none"/>
          <w:lang w:val="en-US" w:eastAsia="zh-CN"/>
        </w:rPr>
        <w:t xml:space="preserve">both </w:t>
      </w:r>
      <w:r>
        <w:rPr>
          <w:rFonts w:hint="eastAsia"/>
          <w:highlight w:val="none"/>
        </w:rPr>
        <w:t>cell reselection and RACH</w:t>
      </w:r>
      <w:r>
        <w:rPr>
          <w:rFonts w:hint="eastAsia"/>
          <w:highlight w:val="none"/>
          <w:lang w:val="en-US" w:eastAsia="zh-CN"/>
        </w:rPr>
        <w:t xml:space="preserve"> configuration.</w:t>
      </w:r>
    </w:p>
    <w:p>
      <w:pPr>
        <w:rPr>
          <w:rFonts w:hint="default"/>
          <w:b/>
          <w:bCs/>
          <w:highlight w:val="none"/>
          <w:u w:val="none"/>
          <w:lang w:val="en-US" w:eastAsia="zh-CN"/>
        </w:rPr>
      </w:pPr>
      <w:r>
        <w:rPr>
          <w:rFonts w:hint="eastAsia"/>
          <w:b/>
          <w:bCs/>
          <w:highlight w:val="none"/>
          <w:u w:val="none"/>
          <w:lang w:val="en-US" w:eastAsia="zh-CN"/>
        </w:rPr>
        <w:t>Proposal 2: To reduce extra signaling overhead and spec impacts, RAN2 confirms to adopt the same "slice group" definition for both slice based cell reselection and slice based RACH configuration.</w:t>
      </w:r>
    </w:p>
    <w:p>
      <w:pPr>
        <w:keepNext w:val="0"/>
        <w:keepLines w:val="0"/>
        <w:pageBreakBefore w:val="0"/>
        <w:widowControl/>
        <w:kinsoku/>
        <w:wordWrap/>
        <w:overflowPunct w:val="0"/>
        <w:topLinePunct w:val="0"/>
        <w:autoSpaceDE w:val="0"/>
        <w:autoSpaceDN w:val="0"/>
        <w:bidi w:val="0"/>
        <w:adjustRightInd w:val="0"/>
        <w:snapToGrid/>
        <w:ind w:left="0" w:firstLine="0" w:firstLineChars="0"/>
        <w:textAlignment w:val="baseline"/>
        <w:rPr>
          <w:rFonts w:hint="eastAsia"/>
          <w:b/>
          <w:bCs/>
          <w:highlight w:val="none"/>
          <w:u w:val="single"/>
          <w:lang w:val="en-US" w:eastAsia="zh-CN"/>
        </w:rPr>
      </w:pPr>
      <w:bookmarkStart w:id="8" w:name="OLE_LINK6"/>
      <w:bookmarkStart w:id="9" w:name="OLE_LINK8"/>
      <w:r>
        <w:rPr>
          <w:rFonts w:hint="eastAsia"/>
          <w:b/>
          <w:bCs/>
          <w:highlight w:val="none"/>
          <w:u w:val="single"/>
          <w:lang w:val="en-US" w:eastAsia="zh-CN"/>
        </w:rPr>
        <w:t>Other consideration: Slice based cell reselection limitation</w:t>
      </w:r>
    </w:p>
    <w:p>
      <w:pPr>
        <w:keepNext w:val="0"/>
        <w:keepLines w:val="0"/>
        <w:pageBreakBefore w:val="0"/>
        <w:widowControl/>
        <w:kinsoku/>
        <w:wordWrap/>
        <w:overflowPunct w:val="0"/>
        <w:topLinePunct w:val="0"/>
        <w:autoSpaceDE w:val="0"/>
        <w:autoSpaceDN w:val="0"/>
        <w:bidi w:val="0"/>
        <w:adjustRightInd w:val="0"/>
        <w:snapToGrid/>
        <w:ind w:left="0" w:firstLine="0" w:firstLineChars="0"/>
        <w:textAlignment w:val="baseline"/>
        <w:rPr>
          <w:rFonts w:hint="default"/>
          <w:b w:val="0"/>
          <w:bCs w:val="0"/>
          <w:highlight w:val="none"/>
          <w:u w:val="none"/>
          <w:lang w:val="en-US" w:eastAsia="zh-CN"/>
        </w:rPr>
      </w:pPr>
      <w:r>
        <w:rPr>
          <w:rFonts w:hint="eastAsia"/>
          <w:b w:val="0"/>
          <w:bCs w:val="0"/>
          <w:highlight w:val="none"/>
          <w:u w:val="none"/>
          <w:lang w:val="en-US" w:eastAsia="zh-CN"/>
        </w:rPr>
        <w:t>In current cell reselection mechanism, once the target cell is decided after cell reselection evaluation, UE will perform final check on the suitability of target cell. If the target cell is suitable cell, it will be reselected, if not, some reselection limitation will be performed, e.g. the target cell or all cells on the same frequency as target cell will be excluded as candidate for 300s. By this way, UE can perform cell reselection on the lower priority frequencies or cells, and the excluded cell or frequency can be considered as candidate again after 300s.</w:t>
      </w:r>
    </w:p>
    <w:p>
      <w:pPr>
        <w:keepNext w:val="0"/>
        <w:keepLines w:val="0"/>
        <w:pageBreakBefore w:val="0"/>
        <w:widowControl/>
        <w:kinsoku/>
        <w:wordWrap/>
        <w:overflowPunct w:val="0"/>
        <w:topLinePunct w:val="0"/>
        <w:autoSpaceDE w:val="0"/>
        <w:autoSpaceDN w:val="0"/>
        <w:bidi w:val="0"/>
        <w:adjustRightInd w:val="0"/>
        <w:snapToGrid/>
        <w:ind w:left="0" w:firstLine="0" w:firstLineChars="0"/>
        <w:textAlignment w:val="baseline"/>
        <w:rPr>
          <w:rFonts w:hint="eastAsia"/>
          <w:highlight w:val="none"/>
          <w:lang w:val="en-US" w:eastAsia="zh-CN"/>
        </w:rPr>
      </w:pPr>
      <w:r>
        <w:rPr>
          <w:rFonts w:hint="eastAsia"/>
          <w:b w:val="0"/>
          <w:bCs w:val="0"/>
          <w:highlight w:val="none"/>
          <w:u w:val="none"/>
          <w:lang w:val="en-US" w:eastAsia="zh-CN"/>
        </w:rPr>
        <w:t xml:space="preserve">For slice based cell reselection, in current 38.304 Running CR for RAN Slicing in NR, </w:t>
      </w:r>
      <w:bookmarkStart w:id="10" w:name="OLE_LINK10"/>
      <w:r>
        <w:rPr>
          <w:rFonts w:hint="eastAsia"/>
          <w:highlight w:val="none"/>
          <w:lang w:val="en-US" w:eastAsia="zh-CN"/>
        </w:rPr>
        <w:t>i</w:t>
      </w:r>
      <w:r>
        <w:rPr>
          <w:highlight w:val="none"/>
          <w:lang w:eastAsia="zh-CN"/>
        </w:rPr>
        <w:t>f the highest ranked suitable cell does not support the selected slice, then the UE excludes the frequency of that cell from cell reselection with frequency priorities of the selected slice group</w:t>
      </w:r>
      <w:r>
        <w:rPr>
          <w:rFonts w:hint="eastAsia"/>
          <w:highlight w:val="none"/>
          <w:lang w:val="en-US" w:eastAsia="zh-CN"/>
        </w:rPr>
        <w:t>.</w:t>
      </w:r>
      <w:bookmarkEnd w:id="10"/>
      <w:r>
        <w:rPr>
          <w:rFonts w:hint="eastAsia"/>
          <w:highlight w:val="none"/>
          <w:lang w:val="en-US" w:eastAsia="zh-CN"/>
        </w:rPr>
        <w:t xml:space="preserve"> </w:t>
      </w:r>
    </w:p>
    <w:p>
      <w:pPr>
        <w:keepNext w:val="0"/>
        <w:keepLines w:val="0"/>
        <w:pageBreakBefore w:val="0"/>
        <w:widowControl/>
        <w:kinsoku/>
        <w:wordWrap/>
        <w:overflowPunct w:val="0"/>
        <w:topLinePunct w:val="0"/>
        <w:autoSpaceDE w:val="0"/>
        <w:autoSpaceDN w:val="0"/>
        <w:bidi w:val="0"/>
        <w:adjustRightInd w:val="0"/>
        <w:snapToGrid/>
        <w:ind w:left="0" w:firstLine="0" w:firstLineChars="0"/>
        <w:textAlignment w:val="baseline"/>
        <w:rPr>
          <w:rFonts w:hint="eastAsia"/>
          <w:b/>
          <w:bCs/>
          <w:i/>
          <w:iCs/>
          <w:highlight w:val="none"/>
          <w:u w:val="single"/>
          <w:lang w:val="en-US" w:eastAsia="zh-CN"/>
        </w:rPr>
      </w:pPr>
      <w:r>
        <w:rPr>
          <w:rFonts w:hint="eastAsia"/>
          <w:highlight w:val="none"/>
          <w:lang w:val="en-US" w:eastAsia="zh-CN"/>
        </w:rPr>
        <w:t xml:space="preserve">However, </w:t>
      </w:r>
      <w:bookmarkStart w:id="11" w:name="OLE_LINK12"/>
      <w:r>
        <w:rPr>
          <w:rFonts w:hint="eastAsia"/>
          <w:highlight w:val="none"/>
          <w:lang w:val="en-US" w:eastAsia="zh-CN"/>
        </w:rPr>
        <w:t>considering network may re-deploy the supported slice, excluding that frequencies or cells not supporting the selected slice all the time when UE performs slice based cell reselection seems imprope</w:t>
      </w:r>
      <w:bookmarkEnd w:id="11"/>
      <w:r>
        <w:rPr>
          <w:rFonts w:hint="eastAsia"/>
          <w:highlight w:val="none"/>
          <w:lang w:val="en-US" w:eastAsia="zh-CN"/>
        </w:rPr>
        <w:t xml:space="preserve">r. Thus, we think </w:t>
      </w:r>
      <w:bookmarkStart w:id="12" w:name="OLE_LINK11"/>
      <w:r>
        <w:rPr>
          <w:rFonts w:hint="eastAsia"/>
          <w:b w:val="0"/>
          <w:bCs w:val="0"/>
          <w:highlight w:val="none"/>
          <w:u w:val="none"/>
          <w:lang w:val="en-US" w:eastAsia="zh-CN"/>
        </w:rPr>
        <w:t xml:space="preserve">legacy reselection limitation can also be considered in slice based cell reselection procedure, e.g. </w:t>
      </w:r>
      <w:r>
        <w:rPr>
          <w:rFonts w:hint="eastAsia"/>
          <w:highlight w:val="none"/>
          <w:lang w:val="en-US" w:eastAsia="zh-CN"/>
        </w:rPr>
        <w:t>i</w:t>
      </w:r>
      <w:r>
        <w:rPr>
          <w:highlight w:val="none"/>
          <w:lang w:eastAsia="zh-CN"/>
        </w:rPr>
        <w:t>f the highest ranked suitable cell does not support the selected slice, then the UE excludes</w:t>
      </w:r>
      <w:r>
        <w:rPr>
          <w:rFonts w:hint="eastAsia"/>
          <w:highlight w:val="none"/>
          <w:lang w:val="en-US" w:eastAsia="zh-CN"/>
        </w:rPr>
        <w:t xml:space="preserve"> the </w:t>
      </w:r>
      <w:r>
        <w:rPr>
          <w:highlight w:val="none"/>
          <w:lang w:eastAsia="zh-CN"/>
        </w:rPr>
        <w:t>frequency of that cell from cell reselection with frequency priorities of the selected slice group</w:t>
      </w:r>
      <w:r>
        <w:rPr>
          <w:rFonts w:hint="eastAsia"/>
          <w:highlight w:val="none"/>
          <w:lang w:val="en-US" w:eastAsia="zh-CN"/>
        </w:rPr>
        <w:t xml:space="preserve"> </w:t>
      </w:r>
      <w:r>
        <w:rPr>
          <w:rFonts w:hint="eastAsia"/>
          <w:b/>
          <w:bCs/>
          <w:i w:val="0"/>
          <w:iCs w:val="0"/>
          <w:highlight w:val="none"/>
          <w:u w:val="single"/>
          <w:lang w:val="en-US" w:eastAsia="zh-CN"/>
        </w:rPr>
        <w:t>for 300s</w:t>
      </w:r>
      <w:bookmarkEnd w:id="12"/>
      <w:r>
        <w:rPr>
          <w:rFonts w:hint="eastAsia"/>
          <w:b/>
          <w:bCs/>
          <w:i w:val="0"/>
          <w:iCs w:val="0"/>
          <w:highlight w:val="none"/>
          <w:u w:val="single"/>
          <w:lang w:val="en-US" w:eastAsia="zh-CN"/>
        </w:rPr>
        <w:t>.</w:t>
      </w:r>
    </w:p>
    <w:p>
      <w:pPr>
        <w:keepNext w:val="0"/>
        <w:keepLines w:val="0"/>
        <w:pageBreakBefore w:val="0"/>
        <w:widowControl/>
        <w:kinsoku/>
        <w:wordWrap/>
        <w:overflowPunct w:val="0"/>
        <w:topLinePunct w:val="0"/>
        <w:autoSpaceDE w:val="0"/>
        <w:autoSpaceDN w:val="0"/>
        <w:bidi w:val="0"/>
        <w:adjustRightInd w:val="0"/>
        <w:snapToGrid/>
        <w:ind w:left="0" w:firstLine="0" w:firstLineChars="0"/>
        <w:textAlignment w:val="baseline"/>
        <w:rPr>
          <w:rFonts w:hint="default"/>
          <w:b/>
          <w:bCs/>
          <w:i/>
          <w:iCs/>
          <w:highlight w:val="none"/>
          <w:u w:val="single"/>
          <w:lang w:val="en-US" w:eastAsia="zh-CN"/>
        </w:rPr>
      </w:pPr>
      <w:bookmarkStart w:id="13" w:name="OLE_LINK7"/>
      <w:r>
        <w:rPr>
          <w:rFonts w:hint="eastAsia"/>
          <w:b/>
          <w:bCs/>
          <w:i w:val="0"/>
          <w:iCs w:val="0"/>
          <w:highlight w:val="none"/>
          <w:u w:val="none"/>
          <w:lang w:val="en-US" w:eastAsia="zh-CN"/>
        </w:rPr>
        <w:t>Observation 4: As</w:t>
      </w:r>
      <w:r>
        <w:rPr>
          <w:rFonts w:hint="eastAsia"/>
          <w:b/>
          <w:bCs/>
          <w:highlight w:val="none"/>
          <w:lang w:val="en-US" w:eastAsia="zh-CN"/>
        </w:rPr>
        <w:t xml:space="preserve"> network may re-deploy the supported slices/slice groups, it seems improper that the frequencies or cells not supported the selected slice is excluded totally.</w:t>
      </w:r>
    </w:p>
    <w:bookmarkEnd w:id="13"/>
    <w:p>
      <w:pPr>
        <w:keepNext w:val="0"/>
        <w:keepLines w:val="0"/>
        <w:pageBreakBefore w:val="0"/>
        <w:widowControl/>
        <w:kinsoku/>
        <w:wordWrap/>
        <w:overflowPunct w:val="0"/>
        <w:topLinePunct w:val="0"/>
        <w:autoSpaceDE w:val="0"/>
        <w:autoSpaceDN w:val="0"/>
        <w:bidi w:val="0"/>
        <w:adjustRightInd w:val="0"/>
        <w:snapToGrid/>
        <w:ind w:left="0" w:firstLine="0" w:firstLineChars="0"/>
        <w:textAlignment w:val="baseline"/>
        <w:rPr>
          <w:rFonts w:hint="default"/>
          <w:b/>
          <w:bCs/>
          <w:highlight w:val="none"/>
          <w:u w:val="none"/>
          <w:lang w:val="en-US" w:eastAsia="zh-CN"/>
        </w:rPr>
      </w:pPr>
      <w:bookmarkStart w:id="14" w:name="OLE_LINK22"/>
      <w:r>
        <w:rPr>
          <w:rFonts w:hint="eastAsia"/>
          <w:b/>
          <w:bCs/>
          <w:highlight w:val="none"/>
          <w:u w:val="none"/>
          <w:lang w:val="en-US" w:eastAsia="zh-CN"/>
        </w:rPr>
        <w:t>Proposal 3: Legacy reselection limitation mechanism can also be considered in slice based cell reselection procedure, e.g. if the highest ranked and suitable cell does not support the selected slice, then the UE excludes the frequency of that cell from cell reselection with frequency priorities of the selected slice group for 300s.</w:t>
      </w:r>
    </w:p>
    <w:bookmarkEnd w:id="8"/>
    <w:bookmarkEnd w:id="9"/>
    <w:bookmarkEnd w:id="14"/>
    <w:p>
      <w:pPr>
        <w:pStyle w:val="2"/>
        <w:rPr>
          <w:highlight w:val="none"/>
        </w:rPr>
      </w:pPr>
      <w:r>
        <w:rPr>
          <w:rFonts w:hint="eastAsia"/>
          <w:highlight w:val="none"/>
        </w:rPr>
        <w:t>Conclusions</w:t>
      </w:r>
    </w:p>
    <w:p>
      <w:pPr>
        <w:rPr>
          <w:highlight w:val="none"/>
        </w:rPr>
      </w:pPr>
      <w:r>
        <w:rPr>
          <w:highlight w:val="none"/>
        </w:rPr>
        <w:t xml:space="preserve">During the discussion above, we have the following </w:t>
      </w:r>
      <w:r>
        <w:rPr>
          <w:rFonts w:hint="eastAsia"/>
          <w:highlight w:val="none"/>
          <w:lang w:val="en-US"/>
        </w:rPr>
        <w:t xml:space="preserve">observations and </w:t>
      </w:r>
      <w:r>
        <w:rPr>
          <w:highlight w:val="none"/>
        </w:rPr>
        <w:t>proposals:</w:t>
      </w:r>
    </w:p>
    <w:p>
      <w:pPr>
        <w:rPr>
          <w:rFonts w:hint="default"/>
          <w:b/>
          <w:bCs/>
          <w:highlight w:val="none"/>
          <w:lang w:val="en-US" w:eastAsia="zh-CN"/>
        </w:rPr>
      </w:pPr>
      <w:r>
        <w:rPr>
          <w:rFonts w:hint="eastAsia"/>
          <w:b/>
          <w:bCs/>
          <w:highlight w:val="none"/>
          <w:lang w:val="en-US" w:eastAsia="zh-CN"/>
        </w:rPr>
        <w:t>Observation 1: The applicable scenario of option 5 is invalid as it is opposite to WID and this option can result in undesirable congestion as the highest frequency needs to support maximum number of slices.</w:t>
      </w:r>
    </w:p>
    <w:p>
      <w:pPr>
        <w:rPr>
          <w:rFonts w:hint="default"/>
          <w:b/>
          <w:bCs/>
          <w:highlight w:val="none"/>
          <w:lang w:val="en-US" w:eastAsia="zh-CN"/>
        </w:rPr>
      </w:pPr>
      <w:r>
        <w:rPr>
          <w:rFonts w:hint="eastAsia"/>
          <w:b/>
          <w:bCs/>
          <w:highlight w:val="none"/>
          <w:lang w:val="en-US" w:eastAsia="zh-CN"/>
        </w:rPr>
        <w:t>Observation 2: The applicable scenario of option 5 is invalid as it is opposite to WID and this option can result in undesirable co</w:t>
      </w:r>
      <w:bookmarkStart w:id="16" w:name="_GoBack"/>
      <w:bookmarkEnd w:id="16"/>
      <w:r>
        <w:rPr>
          <w:rFonts w:hint="eastAsia"/>
          <w:b/>
          <w:bCs/>
          <w:highlight w:val="none"/>
          <w:lang w:val="en-US" w:eastAsia="zh-CN"/>
        </w:rPr>
        <w:t>ngestion as the highest frequency needs to support maximum number of slices.</w:t>
      </w:r>
    </w:p>
    <w:p>
      <w:pPr>
        <w:rPr>
          <w:rFonts w:hint="eastAsia"/>
          <w:b/>
          <w:bCs/>
          <w:highlight w:val="none"/>
          <w:u w:val="none"/>
          <w:lang w:val="en-US" w:eastAsia="zh-CN"/>
        </w:rPr>
      </w:pPr>
      <w:r>
        <w:rPr>
          <w:rFonts w:hint="eastAsia"/>
          <w:b/>
          <w:bCs/>
          <w:highlight w:val="none"/>
          <w:u w:val="none"/>
          <w:lang w:val="en-US" w:eastAsia="zh-CN"/>
        </w:rPr>
        <w:t>Observation 3: The intended slice in option 7 is configured slice which is opposite to agreements and will introduce extra reselection evaluation. Besides, this option will increase the complexity of frequency priority per slice configuration for operator and may exists slice priority collision.</w:t>
      </w:r>
    </w:p>
    <w:p>
      <w:pPr>
        <w:keepNext w:val="0"/>
        <w:keepLines w:val="0"/>
        <w:pageBreakBefore w:val="0"/>
        <w:widowControl/>
        <w:kinsoku/>
        <w:wordWrap/>
        <w:overflowPunct w:val="0"/>
        <w:topLinePunct w:val="0"/>
        <w:autoSpaceDE w:val="0"/>
        <w:autoSpaceDN w:val="0"/>
        <w:bidi w:val="0"/>
        <w:adjustRightInd w:val="0"/>
        <w:snapToGrid/>
        <w:ind w:left="0" w:firstLine="0" w:firstLineChars="0"/>
        <w:textAlignment w:val="baseline"/>
        <w:rPr>
          <w:rFonts w:hint="default"/>
          <w:b/>
          <w:bCs/>
          <w:i/>
          <w:iCs/>
          <w:highlight w:val="none"/>
          <w:u w:val="single"/>
          <w:lang w:val="en-US" w:eastAsia="zh-CN"/>
        </w:rPr>
      </w:pPr>
      <w:r>
        <w:rPr>
          <w:rFonts w:hint="eastAsia"/>
          <w:b/>
          <w:bCs/>
          <w:i w:val="0"/>
          <w:iCs w:val="0"/>
          <w:highlight w:val="none"/>
          <w:u w:val="none"/>
          <w:lang w:val="en-US" w:eastAsia="zh-CN"/>
        </w:rPr>
        <w:t>Observation 4: As</w:t>
      </w:r>
      <w:r>
        <w:rPr>
          <w:rFonts w:hint="eastAsia"/>
          <w:b/>
          <w:bCs/>
          <w:highlight w:val="none"/>
          <w:lang w:val="en-US" w:eastAsia="zh-CN"/>
        </w:rPr>
        <w:t xml:space="preserve"> network may re-deploy the supported slices/slice groups, it seems improper that the frequencies or cells not supported the selected slice is excluded totally.</w:t>
      </w:r>
    </w:p>
    <w:p/>
    <w:p>
      <w:pPr>
        <w:rPr>
          <w:rFonts w:hint="default"/>
          <w:b/>
          <w:bCs/>
          <w:highlight w:val="none"/>
          <w:u w:val="none"/>
          <w:lang w:val="en-US" w:eastAsia="zh-CN"/>
        </w:rPr>
      </w:pPr>
      <w:r>
        <w:rPr>
          <w:rFonts w:hint="eastAsia"/>
          <w:b/>
          <w:bCs/>
          <w:highlight w:val="none"/>
          <w:u w:val="none"/>
          <w:lang w:val="en-US" w:eastAsia="zh-CN"/>
        </w:rPr>
        <w:t>Proposal 1: For slice based cell reselection mechanism, RAN2 confirms to select option 4 and exclude all other options.</w:t>
      </w:r>
    </w:p>
    <w:p>
      <w:pPr>
        <w:rPr>
          <w:rFonts w:hint="default"/>
          <w:b/>
          <w:bCs/>
          <w:highlight w:val="none"/>
          <w:u w:val="none"/>
          <w:lang w:val="en-US" w:eastAsia="zh-CN"/>
        </w:rPr>
      </w:pPr>
      <w:r>
        <w:rPr>
          <w:rFonts w:hint="eastAsia"/>
          <w:b/>
          <w:bCs/>
          <w:highlight w:val="none"/>
          <w:u w:val="none"/>
          <w:lang w:val="en-US" w:eastAsia="zh-CN"/>
        </w:rPr>
        <w:t>Proposal 2: To reduce extra signaling overhead and spec impacts, RAN2 confirms to adopt the same "slice group" definition for both slice based cell reselection and slice based RACH configuration.</w:t>
      </w:r>
    </w:p>
    <w:p>
      <w:pPr>
        <w:keepNext w:val="0"/>
        <w:keepLines w:val="0"/>
        <w:pageBreakBefore w:val="0"/>
        <w:widowControl/>
        <w:kinsoku/>
        <w:wordWrap/>
        <w:overflowPunct w:val="0"/>
        <w:topLinePunct w:val="0"/>
        <w:autoSpaceDE w:val="0"/>
        <w:autoSpaceDN w:val="0"/>
        <w:bidi w:val="0"/>
        <w:adjustRightInd w:val="0"/>
        <w:snapToGrid/>
        <w:ind w:left="0" w:firstLine="0" w:firstLineChars="0"/>
        <w:textAlignment w:val="baseline"/>
        <w:rPr>
          <w:rFonts w:hint="default"/>
          <w:b/>
          <w:bCs/>
          <w:highlight w:val="none"/>
          <w:u w:val="none"/>
          <w:lang w:val="en-US" w:eastAsia="zh-CN"/>
        </w:rPr>
      </w:pPr>
      <w:r>
        <w:rPr>
          <w:rFonts w:hint="eastAsia"/>
          <w:b/>
          <w:bCs/>
          <w:highlight w:val="none"/>
          <w:u w:val="none"/>
          <w:lang w:val="en-US" w:eastAsia="zh-CN"/>
        </w:rPr>
        <w:t>Proposal 3: Legacy reselection limitation mechanism can also be considered in slice based cell reselection procedure, e.g. if the highest ranked and suitable cell does not support the selected slice, then the UE excludes the frequency of that cell from cell reselection with frequency priorities of the selected slice group for 300s.</w:t>
      </w:r>
    </w:p>
    <w:p>
      <w:pPr>
        <w:pStyle w:val="2"/>
        <w:rPr>
          <w:highlight w:val="none"/>
        </w:rPr>
      </w:pPr>
      <w:r>
        <w:rPr>
          <w:rFonts w:hint="eastAsia"/>
          <w:highlight w:val="none"/>
        </w:rPr>
        <w:t>References</w:t>
      </w:r>
    </w:p>
    <w:bookmarkEnd w:id="0"/>
    <w:p>
      <w:pPr>
        <w:pStyle w:val="33"/>
        <w:rPr>
          <w:rFonts w:ascii="Times New Roman" w:hAnsi="Times New Roman"/>
          <w:szCs w:val="22"/>
          <w:highlight w:val="none"/>
        </w:rPr>
      </w:pPr>
      <w:r>
        <w:rPr>
          <w:rFonts w:hint="eastAsia" w:ascii="Times New Roman" w:hAnsi="Times New Roman"/>
          <w:szCs w:val="22"/>
          <w:highlight w:val="none"/>
        </w:rPr>
        <w:t>RAN2-114-e LTE DCCA Mobility RAN slicing and Multi-SIM (Tero)_2021-05-27-EOM</w:t>
      </w:r>
    </w:p>
    <w:p>
      <w:pPr>
        <w:pStyle w:val="33"/>
        <w:rPr>
          <w:rFonts w:ascii="Times New Roman" w:hAnsi="Times New Roman"/>
          <w:szCs w:val="22"/>
          <w:highlight w:val="none"/>
        </w:rPr>
      </w:pPr>
      <w:r>
        <w:rPr>
          <w:rFonts w:hint="eastAsia" w:ascii="Times New Roman" w:hAnsi="Times New Roman"/>
          <w:szCs w:val="22"/>
          <w:highlight w:val="none"/>
        </w:rPr>
        <w:t>RAN2-115-e LTE 71 GHz DCCA Multi-SIM and RAN slicing (Tero)_2021-08-27-EOM</w:t>
      </w:r>
    </w:p>
    <w:p>
      <w:pPr>
        <w:pStyle w:val="33"/>
        <w:rPr>
          <w:rFonts w:ascii="Times New Roman" w:hAnsi="Times New Roman"/>
          <w:szCs w:val="22"/>
          <w:highlight w:val="none"/>
        </w:rPr>
      </w:pPr>
      <w:bookmarkStart w:id="15" w:name="_Ref70945801"/>
      <w:r>
        <w:rPr>
          <w:highlight w:val="none"/>
        </w:rPr>
        <w:fldChar w:fldCharType="begin"/>
      </w:r>
      <w:r>
        <w:rPr>
          <w:highlight w:val="none"/>
        </w:rPr>
        <w:instrText xml:space="preserve"> HYPERLINK "https://www.3gpp.org/ftp/tsg_ran/TSG_RAN/TSGR_91e/Docs/RP-210912.zip" </w:instrText>
      </w:r>
      <w:r>
        <w:rPr>
          <w:highlight w:val="none"/>
        </w:rPr>
        <w:fldChar w:fldCharType="separate"/>
      </w:r>
      <w:r>
        <w:rPr>
          <w:rStyle w:val="20"/>
          <w:highlight w:val="none"/>
        </w:rPr>
        <w:t>RP-210912</w:t>
      </w:r>
      <w:r>
        <w:rPr>
          <w:highlight w:val="none"/>
        </w:rPr>
        <w:fldChar w:fldCharType="end"/>
      </w:r>
      <w:r>
        <w:rPr>
          <w:highlight w:val="none"/>
        </w:rPr>
        <w:t>, “New WID on enhancement of RAN Slicing for NR”, RAN#91-e</w:t>
      </w:r>
      <w:bookmarkEnd w:id="15"/>
    </w:p>
    <w:p>
      <w:pPr>
        <w:pStyle w:val="33"/>
        <w:rPr>
          <w:rFonts w:ascii="Times New Roman" w:hAnsi="Times New Roman"/>
          <w:szCs w:val="22"/>
          <w:highlight w:val="none"/>
        </w:rPr>
      </w:pPr>
      <w:r>
        <w:rPr>
          <w:rFonts w:hint="default" w:ascii="Times New Roman" w:hAnsi="Times New Roman" w:eastAsia="宋体" w:cs="Times New Roman"/>
          <w:sz w:val="22"/>
          <w:szCs w:val="22"/>
          <w:highlight w:val="none"/>
          <w:lang w:val="en-US" w:eastAsia="zh-CN" w:bidi="ar"/>
        </w:rPr>
        <w:fldChar w:fldCharType="begin"/>
      </w:r>
      <w:r>
        <w:rPr>
          <w:rFonts w:hint="default" w:ascii="Times New Roman" w:hAnsi="Times New Roman" w:eastAsia="宋体" w:cs="Times New Roman"/>
          <w:sz w:val="22"/>
          <w:szCs w:val="22"/>
          <w:highlight w:val="none"/>
          <w:lang w:val="en-US" w:eastAsia="zh-CN" w:bidi="ar"/>
        </w:rPr>
        <w:instrText xml:space="preserve"> HYPERLINK "https://www.3gpp.org/ftp/TSG_RAN/WG2_RL2/TSGR2_115-e/Docs/R2-2108928.zip" </w:instrText>
      </w:r>
      <w:r>
        <w:rPr>
          <w:rFonts w:hint="default" w:ascii="Times New Roman" w:hAnsi="Times New Roman" w:eastAsia="宋体" w:cs="Times New Roman"/>
          <w:sz w:val="22"/>
          <w:szCs w:val="22"/>
          <w:highlight w:val="none"/>
          <w:lang w:val="en-US" w:eastAsia="zh-CN" w:bidi="ar"/>
        </w:rPr>
        <w:fldChar w:fldCharType="separate"/>
      </w:r>
      <w:r>
        <w:rPr>
          <w:rStyle w:val="20"/>
          <w:rFonts w:hint="default" w:ascii="Times New Roman" w:hAnsi="Times New Roman" w:eastAsia="宋体" w:cs="Times New Roman"/>
          <w:sz w:val="22"/>
          <w:szCs w:val="22"/>
          <w:highlight w:val="none"/>
          <w:u w:val="single"/>
          <w:lang w:val="en-US" w:eastAsia="zh-CN" w:bidi="ar"/>
        </w:rPr>
        <w:t>R2-2108928</w:t>
      </w:r>
      <w:r>
        <w:rPr>
          <w:rFonts w:hint="default" w:ascii="Times New Roman" w:hAnsi="Times New Roman" w:eastAsia="宋体" w:cs="Times New Roman"/>
          <w:sz w:val="22"/>
          <w:szCs w:val="22"/>
          <w:highlight w:val="none"/>
          <w:lang w:val="en-US" w:eastAsia="zh-CN" w:bidi="ar"/>
        </w:rPr>
        <w:fldChar w:fldCharType="end"/>
      </w:r>
      <w:r>
        <w:rPr>
          <w:rFonts w:hint="default" w:ascii="Times New Roman" w:hAnsi="Times New Roman" w:eastAsia="宋体" w:cs="Times New Roman"/>
          <w:sz w:val="22"/>
          <w:szCs w:val="22"/>
          <w:highlight w:val="none"/>
          <w:lang w:val="en-US" w:eastAsia="zh-CN" w:bidi="ar"/>
        </w:rPr>
        <w:t>  LS on Slice list and priority information for cell reselection</w:t>
      </w:r>
    </w:p>
    <w:sectPr>
      <w:footerReference r:id="rId5" w:type="default"/>
      <w:footnotePr>
        <w:numRestart w:val="eachSect"/>
      </w:footnotePr>
      <w:pgSz w:w="11907" w:h="16840"/>
      <w:pgMar w:top="1418" w:right="1134" w:bottom="1134" w:left="1134" w:header="680" w:footer="567"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tabs>
        <w:tab w:val="center" w:pos="4820"/>
        <w:tab w:val="right" w:pos="9639"/>
      </w:tabs>
      <w:jc w:val="left"/>
    </w:pPr>
    <w:r>
      <w:t>R2-1702529</w:t>
    </w:r>
    <w:r>
      <w:tab/>
    </w:r>
    <w:r>
      <w:rPr>
        <w:sz w:val="20"/>
        <w:szCs w:val="20"/>
      </w:rPr>
      <w:fldChar w:fldCharType="begin"/>
    </w:r>
    <w:r>
      <w:rPr>
        <w:sz w:val="20"/>
        <w:szCs w:val="20"/>
      </w:rPr>
      <w:instrText xml:space="preserve"> PAGE </w:instrText>
    </w:r>
    <w:r>
      <w:rPr>
        <w:sz w:val="20"/>
        <w:szCs w:val="20"/>
      </w:rPr>
      <w:fldChar w:fldCharType="separate"/>
    </w:r>
    <w:r>
      <w:rPr>
        <w:sz w:val="20"/>
        <w:szCs w:val="20"/>
      </w:rPr>
      <w:t>3</w:t>
    </w:r>
    <w:r>
      <w:rPr>
        <w:sz w:val="20"/>
        <w:szCs w:val="20"/>
      </w:rPr>
      <w:fldChar w:fldCharType="end"/>
    </w:r>
    <w:r>
      <w:rPr>
        <w:sz w:val="20"/>
        <w:szCs w:val="20"/>
      </w:rPr>
      <w:t>/</w:t>
    </w:r>
    <w:r>
      <w:rPr>
        <w:sz w:val="20"/>
        <w:szCs w:val="20"/>
      </w:rPr>
      <w:fldChar w:fldCharType="begin"/>
    </w:r>
    <w:r>
      <w:rPr>
        <w:sz w:val="20"/>
        <w:szCs w:val="20"/>
      </w:rPr>
      <w:instrText xml:space="preserve"> NUMPAGES </w:instrText>
    </w:r>
    <w:r>
      <w:rPr>
        <w:sz w:val="20"/>
        <w:szCs w:val="20"/>
      </w:rPr>
      <w:fldChar w:fldCharType="separate"/>
    </w:r>
    <w:r>
      <w:rPr>
        <w:sz w:val="20"/>
        <w:szCs w:val="20"/>
      </w:rPr>
      <w:t>5</w:t>
    </w:r>
    <w:r>
      <w:rPr>
        <w:sz w:val="20"/>
        <w:szCs w:val="20"/>
      </w:rPr>
      <w:fldChar w:fldCharType="end"/>
    </w:r>
    <w:r>
      <w:rPr>
        <w:rStyle w:val="18"/>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88" w:lineRule="auto"/>
      </w:pPr>
      <w:r>
        <w:separator/>
      </w:r>
    </w:p>
  </w:footnote>
  <w:footnote w:type="continuationSeparator" w:id="1">
    <w:p>
      <w:pPr>
        <w:spacing w:before="0" w:after="0" w:line="288"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552047"/>
    <w:multiLevelType w:val="multilevel"/>
    <w:tmpl w:val="02552047"/>
    <w:lvl w:ilvl="0" w:tentative="0">
      <w:start w:val="1"/>
      <w:numFmt w:val="decimal"/>
      <w:pStyle w:val="2"/>
      <w:lvlText w:val="%1"/>
      <w:lvlJc w:val="left"/>
      <w:pPr>
        <w:tabs>
          <w:tab w:val="left" w:pos="432"/>
        </w:tabs>
        <w:ind w:left="432" w:hanging="432"/>
      </w:pPr>
      <w:rPr>
        <w:rFonts w:hint="default"/>
        <w:b w:val="0"/>
      </w:rPr>
    </w:lvl>
    <w:lvl w:ilvl="1" w:tentative="0">
      <w:start w:val="1"/>
      <w:numFmt w:val="decimal"/>
      <w:pStyle w:val="3"/>
      <w:lvlText w:val="%1.%2"/>
      <w:lvlJc w:val="left"/>
      <w:pPr>
        <w:tabs>
          <w:tab w:val="left" w:pos="576"/>
        </w:tabs>
        <w:ind w:left="576"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
    <w:nsid w:val="4BDF65F6"/>
    <w:multiLevelType w:val="multilevel"/>
    <w:tmpl w:val="4BDF65F6"/>
    <w:lvl w:ilvl="0" w:tentative="0">
      <w:start w:val="1"/>
      <w:numFmt w:val="decimal"/>
      <w:pStyle w:val="33"/>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521F44A7"/>
    <w:multiLevelType w:val="multilevel"/>
    <w:tmpl w:val="521F44A7"/>
    <w:lvl w:ilvl="0" w:tentative="0">
      <w:start w:val="1"/>
      <w:numFmt w:val="bullet"/>
      <w:pStyle w:val="34"/>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70146DC0"/>
    <w:multiLevelType w:val="multilevel"/>
    <w:tmpl w:val="70146DC0"/>
    <w:lvl w:ilvl="0" w:tentative="0">
      <w:start w:val="1"/>
      <w:numFmt w:val="bullet"/>
      <w:pStyle w:val="2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20C23FE"/>
    <w:rsid w:val="00151892"/>
    <w:rsid w:val="00156E8C"/>
    <w:rsid w:val="001D277D"/>
    <w:rsid w:val="0027247B"/>
    <w:rsid w:val="00460033"/>
    <w:rsid w:val="00460A65"/>
    <w:rsid w:val="00602B70"/>
    <w:rsid w:val="00664ECA"/>
    <w:rsid w:val="00744F70"/>
    <w:rsid w:val="00794B16"/>
    <w:rsid w:val="00794D77"/>
    <w:rsid w:val="007F3480"/>
    <w:rsid w:val="009218FF"/>
    <w:rsid w:val="00B7467D"/>
    <w:rsid w:val="00BB4A15"/>
    <w:rsid w:val="00C856D1"/>
    <w:rsid w:val="00D76FC1"/>
    <w:rsid w:val="00DB69E3"/>
    <w:rsid w:val="00EE0823"/>
    <w:rsid w:val="00F916F7"/>
    <w:rsid w:val="012E7E25"/>
    <w:rsid w:val="0187375E"/>
    <w:rsid w:val="024156E4"/>
    <w:rsid w:val="025B2144"/>
    <w:rsid w:val="038601C2"/>
    <w:rsid w:val="044A10B2"/>
    <w:rsid w:val="04EF4009"/>
    <w:rsid w:val="05302518"/>
    <w:rsid w:val="05EE1B76"/>
    <w:rsid w:val="063460A2"/>
    <w:rsid w:val="063860DF"/>
    <w:rsid w:val="07625819"/>
    <w:rsid w:val="07A84C38"/>
    <w:rsid w:val="07C32204"/>
    <w:rsid w:val="083A294B"/>
    <w:rsid w:val="086C19EB"/>
    <w:rsid w:val="09B27AD5"/>
    <w:rsid w:val="0A217385"/>
    <w:rsid w:val="0AB86479"/>
    <w:rsid w:val="0AE800F4"/>
    <w:rsid w:val="0CB6658F"/>
    <w:rsid w:val="0D69645A"/>
    <w:rsid w:val="0ECF0A69"/>
    <w:rsid w:val="0EE61DA0"/>
    <w:rsid w:val="0F503698"/>
    <w:rsid w:val="0FED4224"/>
    <w:rsid w:val="108A44E2"/>
    <w:rsid w:val="111778B1"/>
    <w:rsid w:val="120A180F"/>
    <w:rsid w:val="12FA1E1A"/>
    <w:rsid w:val="13D47BD5"/>
    <w:rsid w:val="13E742C9"/>
    <w:rsid w:val="1417745B"/>
    <w:rsid w:val="14F04683"/>
    <w:rsid w:val="15424903"/>
    <w:rsid w:val="16706A5B"/>
    <w:rsid w:val="16A1115B"/>
    <w:rsid w:val="16D110E3"/>
    <w:rsid w:val="16EB2C6F"/>
    <w:rsid w:val="16EE5B88"/>
    <w:rsid w:val="16F523C7"/>
    <w:rsid w:val="174A2F40"/>
    <w:rsid w:val="176B4702"/>
    <w:rsid w:val="196F5A46"/>
    <w:rsid w:val="19D63B7E"/>
    <w:rsid w:val="1AAF610E"/>
    <w:rsid w:val="1ADB0025"/>
    <w:rsid w:val="1B5C6C37"/>
    <w:rsid w:val="1B5D386B"/>
    <w:rsid w:val="1C914B33"/>
    <w:rsid w:val="1D475002"/>
    <w:rsid w:val="1E501216"/>
    <w:rsid w:val="1E7F030B"/>
    <w:rsid w:val="1E8E3777"/>
    <w:rsid w:val="1E960653"/>
    <w:rsid w:val="1EE441E7"/>
    <w:rsid w:val="1EED6885"/>
    <w:rsid w:val="1F4D0C73"/>
    <w:rsid w:val="202B22E5"/>
    <w:rsid w:val="203D2241"/>
    <w:rsid w:val="211366C4"/>
    <w:rsid w:val="21884C37"/>
    <w:rsid w:val="218F0A9D"/>
    <w:rsid w:val="221A2628"/>
    <w:rsid w:val="226C7A81"/>
    <w:rsid w:val="23EB0EB1"/>
    <w:rsid w:val="24314715"/>
    <w:rsid w:val="24352CFF"/>
    <w:rsid w:val="246D3857"/>
    <w:rsid w:val="24F92B7B"/>
    <w:rsid w:val="25CB73F8"/>
    <w:rsid w:val="27D76868"/>
    <w:rsid w:val="28E578AB"/>
    <w:rsid w:val="295C5463"/>
    <w:rsid w:val="2AF916B3"/>
    <w:rsid w:val="2B1E44CA"/>
    <w:rsid w:val="2B8F35AC"/>
    <w:rsid w:val="2C933BEA"/>
    <w:rsid w:val="2DD438FA"/>
    <w:rsid w:val="2EC87626"/>
    <w:rsid w:val="2FF27204"/>
    <w:rsid w:val="31283FFC"/>
    <w:rsid w:val="3164309B"/>
    <w:rsid w:val="3180199F"/>
    <w:rsid w:val="31B77732"/>
    <w:rsid w:val="320C23FE"/>
    <w:rsid w:val="32654F20"/>
    <w:rsid w:val="327357BF"/>
    <w:rsid w:val="32864F07"/>
    <w:rsid w:val="32FB59F7"/>
    <w:rsid w:val="33D32B6E"/>
    <w:rsid w:val="3489342E"/>
    <w:rsid w:val="34D278B0"/>
    <w:rsid w:val="352166D7"/>
    <w:rsid w:val="35DE70A6"/>
    <w:rsid w:val="36582764"/>
    <w:rsid w:val="370D72ED"/>
    <w:rsid w:val="377970D3"/>
    <w:rsid w:val="37927481"/>
    <w:rsid w:val="38D76C83"/>
    <w:rsid w:val="392532A2"/>
    <w:rsid w:val="39A32D77"/>
    <w:rsid w:val="39FA7143"/>
    <w:rsid w:val="3A3C5FEF"/>
    <w:rsid w:val="3ADA4928"/>
    <w:rsid w:val="3B1E34DC"/>
    <w:rsid w:val="3B2130EC"/>
    <w:rsid w:val="3CB5034A"/>
    <w:rsid w:val="3CEC2875"/>
    <w:rsid w:val="3E0E5DDA"/>
    <w:rsid w:val="3E6C3DF6"/>
    <w:rsid w:val="3ED04B76"/>
    <w:rsid w:val="3F2F10EA"/>
    <w:rsid w:val="3FE039CE"/>
    <w:rsid w:val="40C42D3F"/>
    <w:rsid w:val="41513D89"/>
    <w:rsid w:val="41684CD2"/>
    <w:rsid w:val="4290190F"/>
    <w:rsid w:val="435F11E0"/>
    <w:rsid w:val="43E96A6D"/>
    <w:rsid w:val="44336599"/>
    <w:rsid w:val="447B3164"/>
    <w:rsid w:val="454145AB"/>
    <w:rsid w:val="456F29FC"/>
    <w:rsid w:val="45DE2C51"/>
    <w:rsid w:val="468C577F"/>
    <w:rsid w:val="46AA3102"/>
    <w:rsid w:val="46DB0DE0"/>
    <w:rsid w:val="46FE182C"/>
    <w:rsid w:val="47320CA4"/>
    <w:rsid w:val="47B13254"/>
    <w:rsid w:val="47DA0D45"/>
    <w:rsid w:val="48137E21"/>
    <w:rsid w:val="481B74F3"/>
    <w:rsid w:val="49956063"/>
    <w:rsid w:val="4A6418BA"/>
    <w:rsid w:val="4B6747B3"/>
    <w:rsid w:val="4B8C18E2"/>
    <w:rsid w:val="4D1C4093"/>
    <w:rsid w:val="4DE57A8F"/>
    <w:rsid w:val="4F0369CA"/>
    <w:rsid w:val="4F4E568B"/>
    <w:rsid w:val="4F7A3CB3"/>
    <w:rsid w:val="4F9F4AE3"/>
    <w:rsid w:val="4FF02181"/>
    <w:rsid w:val="509F5E50"/>
    <w:rsid w:val="51D514A3"/>
    <w:rsid w:val="52A851D0"/>
    <w:rsid w:val="54C142D5"/>
    <w:rsid w:val="54E367A3"/>
    <w:rsid w:val="54E872A0"/>
    <w:rsid w:val="55C31340"/>
    <w:rsid w:val="569F5827"/>
    <w:rsid w:val="57251C76"/>
    <w:rsid w:val="583B5CA1"/>
    <w:rsid w:val="587A1A34"/>
    <w:rsid w:val="59206E40"/>
    <w:rsid w:val="5A374533"/>
    <w:rsid w:val="5A8A0287"/>
    <w:rsid w:val="5AB01E77"/>
    <w:rsid w:val="5B6443AE"/>
    <w:rsid w:val="5C5C52D2"/>
    <w:rsid w:val="5CC05D3D"/>
    <w:rsid w:val="5D1F6176"/>
    <w:rsid w:val="5D2B0DC5"/>
    <w:rsid w:val="5E13132F"/>
    <w:rsid w:val="5E3E2B65"/>
    <w:rsid w:val="5E510D05"/>
    <w:rsid w:val="5E7B7F24"/>
    <w:rsid w:val="60E20F5F"/>
    <w:rsid w:val="613702A6"/>
    <w:rsid w:val="61F52468"/>
    <w:rsid w:val="621C2361"/>
    <w:rsid w:val="630D2B8B"/>
    <w:rsid w:val="631E5F28"/>
    <w:rsid w:val="642A1EFC"/>
    <w:rsid w:val="6577244F"/>
    <w:rsid w:val="65DE0C96"/>
    <w:rsid w:val="661A52A1"/>
    <w:rsid w:val="66E74AC5"/>
    <w:rsid w:val="66E913EA"/>
    <w:rsid w:val="66EE66A5"/>
    <w:rsid w:val="67A80B6D"/>
    <w:rsid w:val="67AD3A34"/>
    <w:rsid w:val="67BF6A9E"/>
    <w:rsid w:val="68136460"/>
    <w:rsid w:val="686A42E3"/>
    <w:rsid w:val="689B16A8"/>
    <w:rsid w:val="6981408F"/>
    <w:rsid w:val="698C1CD3"/>
    <w:rsid w:val="6A8B703E"/>
    <w:rsid w:val="6C1F4C85"/>
    <w:rsid w:val="6CFE49DE"/>
    <w:rsid w:val="6D0B7A83"/>
    <w:rsid w:val="6DC20E75"/>
    <w:rsid w:val="70B0093A"/>
    <w:rsid w:val="71946BD2"/>
    <w:rsid w:val="71B01A1C"/>
    <w:rsid w:val="71B451BA"/>
    <w:rsid w:val="728B4884"/>
    <w:rsid w:val="729C6528"/>
    <w:rsid w:val="72A44BA2"/>
    <w:rsid w:val="72B449C0"/>
    <w:rsid w:val="739B5702"/>
    <w:rsid w:val="73FE66A2"/>
    <w:rsid w:val="74DD2176"/>
    <w:rsid w:val="75104A43"/>
    <w:rsid w:val="763149D8"/>
    <w:rsid w:val="764E5B83"/>
    <w:rsid w:val="76637B83"/>
    <w:rsid w:val="77474B64"/>
    <w:rsid w:val="776D663B"/>
    <w:rsid w:val="7867325A"/>
    <w:rsid w:val="792B42AE"/>
    <w:rsid w:val="79B632FE"/>
    <w:rsid w:val="79E36DAB"/>
    <w:rsid w:val="7BBB131D"/>
    <w:rsid w:val="7C797D38"/>
    <w:rsid w:val="7CB506E5"/>
    <w:rsid w:val="7DF545DF"/>
    <w:rsid w:val="7E7E2A43"/>
    <w:rsid w:val="7E9269F3"/>
    <w:rsid w:val="7FC11F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iPriority="99"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line="288" w:lineRule="auto"/>
      <w:jc w:val="both"/>
      <w:textAlignment w:val="baseline"/>
    </w:pPr>
    <w:rPr>
      <w:rFonts w:ascii="Times New Roman" w:hAnsi="Times New Roman" w:eastAsia="宋体" w:cs="Times New Roman"/>
      <w:sz w:val="22"/>
      <w:lang w:val="en-GB" w:eastAsia="zh-CN" w:bidi="ar-SA"/>
    </w:rPr>
  </w:style>
  <w:style w:type="paragraph" w:styleId="2">
    <w:name w:val="heading 1"/>
    <w:next w:val="1"/>
    <w:qFormat/>
    <w:uiPriority w:val="0"/>
    <w:pPr>
      <w:keepNext/>
      <w:keepLines/>
      <w:numPr>
        <w:ilvl w:val="0"/>
        <w:numId w:val="1"/>
      </w:numPr>
      <w:pBdr>
        <w:top w:val="single" w:color="auto" w:sz="12" w:space="3"/>
      </w:pBdr>
      <w:overflowPunct w:val="0"/>
      <w:autoSpaceDE w:val="0"/>
      <w:autoSpaceDN w:val="0"/>
      <w:adjustRightInd w:val="0"/>
      <w:spacing w:before="240" w:after="180" w:line="288" w:lineRule="auto"/>
      <w:jc w:val="both"/>
      <w:textAlignment w:val="baseline"/>
      <w:outlineLvl w:val="0"/>
    </w:pPr>
    <w:rPr>
      <w:rFonts w:ascii="Arial" w:hAnsi="Arial" w:eastAsia="宋体" w:cs="Arial"/>
      <w:sz w:val="36"/>
      <w:szCs w:val="36"/>
      <w:lang w:val="en-GB" w:eastAsia="zh-CN" w:bidi="ar-SA"/>
    </w:rPr>
  </w:style>
  <w:style w:type="paragraph" w:styleId="3">
    <w:name w:val="heading 2"/>
    <w:basedOn w:val="2"/>
    <w:next w:val="1"/>
    <w:qFormat/>
    <w:uiPriority w:val="0"/>
    <w:pPr>
      <w:numPr>
        <w:ilvl w:val="1"/>
      </w:numPr>
      <w:pBdr>
        <w:top w:val="none" w:color="auto" w:sz="0" w:space="0"/>
      </w:pBdr>
      <w:spacing w:before="180"/>
      <w:outlineLvl w:val="1"/>
    </w:pPr>
    <w:rPr>
      <w:rFonts w:cs="Times New Roman"/>
      <w:sz w:val="32"/>
      <w:szCs w:val="32"/>
    </w:rPr>
  </w:style>
  <w:style w:type="paragraph" w:styleId="4">
    <w:name w:val="heading 3"/>
    <w:basedOn w:val="1"/>
    <w:next w:val="5"/>
    <w:qFormat/>
    <w:uiPriority w:val="0"/>
    <w:pPr>
      <w:widowControl w:val="0"/>
      <w:tabs>
        <w:tab w:val="left" w:pos="907"/>
      </w:tabs>
      <w:spacing w:before="240" w:after="60"/>
      <w:ind w:left="907" w:hanging="907"/>
      <w:outlineLvl w:val="2"/>
    </w:pPr>
    <w:rPr>
      <w:rFonts w:cs="Arial"/>
      <w:bCs/>
      <w:sz w:val="26"/>
      <w:szCs w:val="26"/>
    </w:rPr>
  </w:style>
  <w:style w:type="character" w:default="1" w:styleId="16">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customStyle="1" w:styleId="5">
    <w:name w:val="Doc-title"/>
    <w:basedOn w:val="1"/>
    <w:next w:val="6"/>
    <w:qFormat/>
    <w:uiPriority w:val="0"/>
    <w:pPr>
      <w:spacing w:before="60"/>
      <w:ind w:left="1259" w:hanging="1259"/>
    </w:pPr>
    <w:rPr>
      <w:rFonts w:ascii="Arial" w:hAnsi="Arial" w:eastAsia="MS Mincho"/>
      <w:lang w:eastAsia="en-GB"/>
    </w:rPr>
  </w:style>
  <w:style w:type="paragraph" w:customStyle="1" w:styleId="6">
    <w:name w:val="Doc-text2"/>
    <w:basedOn w:val="1"/>
    <w:qFormat/>
    <w:uiPriority w:val="0"/>
    <w:pPr>
      <w:tabs>
        <w:tab w:val="left" w:pos="1622"/>
      </w:tabs>
      <w:overflowPunct/>
      <w:autoSpaceDE/>
      <w:autoSpaceDN/>
      <w:adjustRightInd/>
      <w:spacing w:after="0" w:line="240" w:lineRule="auto"/>
      <w:ind w:left="1622" w:hanging="363"/>
      <w:jc w:val="left"/>
      <w:textAlignment w:val="auto"/>
    </w:pPr>
    <w:rPr>
      <w:rFonts w:ascii="Arial" w:hAnsi="Arial" w:eastAsia="MS Mincho"/>
      <w:sz w:val="20"/>
      <w:lang w:eastAsia="en-GB"/>
    </w:rPr>
  </w:style>
  <w:style w:type="paragraph" w:styleId="7">
    <w:name w:val="annotation text"/>
    <w:basedOn w:val="1"/>
    <w:link w:val="25"/>
    <w:qFormat/>
    <w:uiPriority w:val="0"/>
  </w:style>
  <w:style w:type="paragraph" w:styleId="8">
    <w:name w:val="Body Text"/>
    <w:basedOn w:val="1"/>
    <w:qFormat/>
    <w:uiPriority w:val="0"/>
    <w:rPr>
      <w:rFonts w:eastAsia="MS Mincho"/>
    </w:rPr>
  </w:style>
  <w:style w:type="paragraph" w:styleId="9">
    <w:name w:val="Balloon Text"/>
    <w:basedOn w:val="1"/>
    <w:link w:val="27"/>
    <w:qFormat/>
    <w:uiPriority w:val="0"/>
    <w:pPr>
      <w:spacing w:after="0" w:line="240" w:lineRule="auto"/>
    </w:pPr>
    <w:rPr>
      <w:sz w:val="18"/>
      <w:szCs w:val="18"/>
    </w:rPr>
  </w:style>
  <w:style w:type="paragraph" w:styleId="10">
    <w:name w:val="footer"/>
    <w:basedOn w:val="11"/>
    <w:qFormat/>
    <w:uiPriority w:val="0"/>
    <w:pPr>
      <w:widowControl w:val="0"/>
      <w:pBdr>
        <w:bottom w:val="none" w:color="auto" w:sz="0" w:space="0"/>
      </w:pBdr>
      <w:tabs>
        <w:tab w:val="center" w:pos="4320"/>
        <w:tab w:val="right" w:pos="8640"/>
      </w:tabs>
      <w:snapToGrid/>
      <w:spacing w:after="0" w:line="288" w:lineRule="auto"/>
    </w:pPr>
    <w:rPr>
      <w:rFonts w:ascii="Arial" w:hAnsi="Arial"/>
      <w:b/>
      <w:bCs/>
      <w:i/>
      <w:iCs/>
      <w:lang w:val="zh-CN"/>
    </w:rPr>
  </w:style>
  <w:style w:type="paragraph" w:styleId="11">
    <w:name w:val="header"/>
    <w:basedOn w:val="1"/>
    <w:unhideWhenUsed/>
    <w:qFormat/>
    <w:uiPriority w:val="99"/>
    <w:pPr>
      <w:pBdr>
        <w:bottom w:val="single" w:color="auto" w:sz="6" w:space="1"/>
      </w:pBdr>
      <w:tabs>
        <w:tab w:val="center" w:pos="4320"/>
        <w:tab w:val="right" w:pos="8640"/>
      </w:tabs>
      <w:snapToGrid w:val="0"/>
      <w:spacing w:line="240" w:lineRule="auto"/>
      <w:jc w:val="center"/>
    </w:pPr>
    <w:rPr>
      <w:sz w:val="18"/>
      <w:szCs w:val="18"/>
    </w:rPr>
  </w:style>
  <w:style w:type="paragraph" w:styleId="12">
    <w:name w:val="List"/>
    <w:basedOn w:val="1"/>
    <w:semiHidden/>
    <w:unhideWhenUsed/>
    <w:qFormat/>
    <w:uiPriority w:val="99"/>
    <w:pPr>
      <w:ind w:left="200" w:hanging="200" w:hangingChars="200"/>
      <w:contextualSpacing/>
    </w:pPr>
  </w:style>
  <w:style w:type="paragraph" w:styleId="13">
    <w:name w:val="annotation subject"/>
    <w:basedOn w:val="7"/>
    <w:next w:val="7"/>
    <w:link w:val="26"/>
    <w:qFormat/>
    <w:uiPriority w:val="0"/>
    <w:pPr>
      <w:jc w:val="left"/>
    </w:pPr>
    <w:rPr>
      <w:b/>
      <w:bCs/>
    </w:rPr>
  </w:style>
  <w:style w:type="table" w:styleId="15">
    <w:name w:val="Table Grid"/>
    <w:basedOn w:val="1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basedOn w:val="16"/>
    <w:qFormat/>
    <w:uiPriority w:val="22"/>
    <w:rPr>
      <w:b/>
      <w:bCs/>
    </w:rPr>
  </w:style>
  <w:style w:type="character" w:styleId="18">
    <w:name w:val="page number"/>
    <w:basedOn w:val="16"/>
    <w:qFormat/>
    <w:uiPriority w:val="0"/>
  </w:style>
  <w:style w:type="character" w:styleId="19">
    <w:name w:val="FollowedHyperlink"/>
    <w:basedOn w:val="16"/>
    <w:qFormat/>
    <w:uiPriority w:val="0"/>
    <w:rPr>
      <w:color w:val="954F72"/>
      <w:u w:val="single"/>
    </w:rPr>
  </w:style>
  <w:style w:type="character" w:styleId="20">
    <w:name w:val="Hyperlink"/>
    <w:qFormat/>
    <w:uiPriority w:val="0"/>
    <w:rPr>
      <w:color w:val="0000FF"/>
      <w:u w:val="single"/>
    </w:rPr>
  </w:style>
  <w:style w:type="character" w:styleId="21">
    <w:name w:val="annotation reference"/>
    <w:qFormat/>
    <w:uiPriority w:val="0"/>
    <w:rPr>
      <w:sz w:val="16"/>
      <w:szCs w:val="16"/>
    </w:rPr>
  </w:style>
  <w:style w:type="character" w:customStyle="1" w:styleId="22">
    <w:name w:val="apple-converted-space"/>
    <w:basedOn w:val="16"/>
    <w:qFormat/>
    <w:uiPriority w:val="0"/>
  </w:style>
  <w:style w:type="paragraph" w:customStyle="1" w:styleId="23">
    <w:name w:val="B1"/>
    <w:basedOn w:val="12"/>
    <w:qFormat/>
    <w:uiPriority w:val="0"/>
    <w:pPr>
      <w:overflowPunct/>
      <w:autoSpaceDE/>
      <w:autoSpaceDN/>
      <w:adjustRightInd/>
      <w:spacing w:after="180" w:line="240" w:lineRule="auto"/>
      <w:ind w:left="568" w:hanging="284" w:firstLineChars="0"/>
      <w:contextualSpacing w:val="0"/>
      <w:jc w:val="left"/>
      <w:textAlignment w:val="auto"/>
    </w:pPr>
    <w:rPr>
      <w:rFonts w:eastAsia="MS Mincho"/>
      <w:sz w:val="20"/>
      <w:lang w:eastAsia="en-US"/>
    </w:rPr>
  </w:style>
  <w:style w:type="paragraph" w:styleId="24">
    <w:name w:val="List Paragraph"/>
    <w:basedOn w:val="1"/>
    <w:qFormat/>
    <w:uiPriority w:val="34"/>
    <w:pPr>
      <w:ind w:left="720"/>
      <w:contextualSpacing/>
    </w:pPr>
  </w:style>
  <w:style w:type="character" w:customStyle="1" w:styleId="25">
    <w:name w:val="批注文字 字符"/>
    <w:basedOn w:val="16"/>
    <w:link w:val="7"/>
    <w:qFormat/>
    <w:uiPriority w:val="0"/>
    <w:rPr>
      <w:sz w:val="22"/>
      <w:lang w:val="en-GB"/>
    </w:rPr>
  </w:style>
  <w:style w:type="character" w:customStyle="1" w:styleId="26">
    <w:name w:val="批注主题 字符"/>
    <w:basedOn w:val="25"/>
    <w:link w:val="13"/>
    <w:qFormat/>
    <w:uiPriority w:val="0"/>
    <w:rPr>
      <w:b/>
      <w:bCs/>
      <w:sz w:val="22"/>
      <w:lang w:val="en-GB"/>
    </w:rPr>
  </w:style>
  <w:style w:type="character" w:customStyle="1" w:styleId="27">
    <w:name w:val="批注框文本 字符"/>
    <w:basedOn w:val="16"/>
    <w:link w:val="9"/>
    <w:qFormat/>
    <w:uiPriority w:val="0"/>
    <w:rPr>
      <w:sz w:val="18"/>
      <w:szCs w:val="18"/>
      <w:lang w:val="en-GB"/>
    </w:rPr>
  </w:style>
  <w:style w:type="paragraph" w:customStyle="1" w:styleId="28">
    <w:name w:val="Agreement"/>
    <w:basedOn w:val="1"/>
    <w:next w:val="6"/>
    <w:qFormat/>
    <w:uiPriority w:val="0"/>
    <w:pPr>
      <w:numPr>
        <w:ilvl w:val="0"/>
        <w:numId w:val="2"/>
      </w:numPr>
      <w:spacing w:before="60"/>
    </w:pPr>
    <w:rPr>
      <w:rFonts w:ascii="Arial" w:hAnsi="Arial" w:eastAsia="MS Mincho"/>
      <w:b/>
      <w:lang w:eastAsia="en-GB"/>
    </w:rPr>
  </w:style>
  <w:style w:type="character" w:customStyle="1" w:styleId="29">
    <w:name w:val="emailstyle16"/>
    <w:basedOn w:val="16"/>
    <w:qFormat/>
    <w:uiPriority w:val="0"/>
    <w:rPr>
      <w:rFonts w:hint="eastAsia" w:ascii="等线" w:hAnsi="等线" w:eastAsia="等线" w:cs="Times New Roman"/>
      <w:color w:val="auto"/>
      <w:sz w:val="21"/>
      <w:szCs w:val="22"/>
    </w:rPr>
  </w:style>
  <w:style w:type="character" w:customStyle="1" w:styleId="30">
    <w:name w:val="emailstyle15"/>
    <w:basedOn w:val="16"/>
    <w:qFormat/>
    <w:uiPriority w:val="0"/>
    <w:rPr>
      <w:rFonts w:hint="eastAsia" w:ascii="等线" w:hAnsi="等线" w:eastAsia="等线" w:cs="Times New Roman"/>
      <w:color w:val="auto"/>
      <w:sz w:val="21"/>
      <w:szCs w:val="22"/>
    </w:rPr>
  </w:style>
  <w:style w:type="paragraph" w:customStyle="1" w:styleId="31">
    <w:name w:val="B2"/>
    <w:basedOn w:val="1"/>
    <w:qFormat/>
    <w:uiPriority w:val="0"/>
    <w:pPr>
      <w:ind w:left="851" w:hanging="284"/>
    </w:pPr>
  </w:style>
  <w:style w:type="character" w:customStyle="1" w:styleId="32">
    <w:name w:val="normaltextrun"/>
    <w:basedOn w:val="16"/>
    <w:qFormat/>
    <w:uiPriority w:val="0"/>
  </w:style>
  <w:style w:type="paragraph" w:customStyle="1" w:styleId="33">
    <w:name w:val="Reference"/>
    <w:basedOn w:val="8"/>
    <w:qFormat/>
    <w:uiPriority w:val="0"/>
    <w:pPr>
      <w:numPr>
        <w:ilvl w:val="0"/>
        <w:numId w:val="3"/>
      </w:numPr>
    </w:pPr>
  </w:style>
  <w:style w:type="paragraph" w:customStyle="1" w:styleId="34">
    <w:name w:val="EmailDiscussion"/>
    <w:basedOn w:val="1"/>
    <w:next w:val="35"/>
    <w:qFormat/>
    <w:uiPriority w:val="0"/>
    <w:pPr>
      <w:numPr>
        <w:ilvl w:val="0"/>
        <w:numId w:val="4"/>
      </w:numPr>
    </w:pPr>
    <w:rPr>
      <w:b/>
    </w:rPr>
  </w:style>
  <w:style w:type="paragraph" w:customStyle="1" w:styleId="35">
    <w:name w:val="EmailDiscussion2"/>
    <w:basedOn w:val="6"/>
    <w:qFormat/>
    <w:uiPriority w:val="0"/>
  </w:style>
  <w:style w:type="paragraph" w:customStyle="1" w:styleId="36">
    <w:name w:val="Comments"/>
    <w:basedOn w:val="1"/>
    <w:qFormat/>
    <w:uiPriority w:val="0"/>
    <w:rPr>
      <w:i/>
      <w:sz w:val="18"/>
    </w:rPr>
  </w:style>
  <w:style w:type="paragraph" w:customStyle="1" w:styleId="37">
    <w:name w:val="NO"/>
    <w:basedOn w:val="1"/>
    <w:qFormat/>
    <w:uiPriority w:val="0"/>
    <w:pPr>
      <w:keepLines/>
      <w:ind w:left="1135" w:hanging="851"/>
    </w:pPr>
  </w:style>
  <w:style w:type="paragraph" w:customStyle="1" w:styleId="38">
    <w:name w:val="Editor's Note"/>
    <w:basedOn w:val="37"/>
    <w:qFormat/>
    <w:uiPriority w:val="0"/>
    <w:rPr>
      <w:color w:val="FF000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1529</Words>
  <Characters>8721</Characters>
  <Lines>72</Lines>
  <Paragraphs>20</Paragraphs>
  <TotalTime>1</TotalTime>
  <ScaleCrop>false</ScaleCrop>
  <LinksUpToDate>false</LinksUpToDate>
  <CharactersWithSpaces>10230</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2021-05-08T13:23:00Z</dcterms:created>
  <dc:creator>xiaomi-Liuxiaofei</dc:creator>
  <cp:lastModifiedBy>Liuxiaofei-xiaomi</cp:lastModifiedBy>
  <dcterms:modified xsi:type="dcterms:W3CDTF">2021-10-22T02:46:46Z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CWM0c471bd0734e458aad4c847c929fced8">
    <vt:lpwstr>CWM0zY63lI4Wx68rjv+U26wWPj7KDJ6/O/iZ66AEcrTFKV86T270ZExrh8zWOeHDlEBc8p/HuMW5mHnCZ6Iva2Fqg==</vt:lpwstr>
  </property>
  <property fmtid="{D5CDD505-2E9C-101B-9397-08002B2CF9AE}" pid="4" name="ICV">
    <vt:lpwstr>B789E6A149C246FC9FCA8BFAD47EA058</vt:lpwstr>
  </property>
  <property fmtid="{D5CDD505-2E9C-101B-9397-08002B2CF9AE}" pid="5" name="CWMb9b7fb9bcec740de99e641e5613c6e08">
    <vt:lpwstr>CWMiRV5dBHN9EtN2QwC8RXvX2VYJdGwOW/gxmDYvaSNJiRfHN11GH8UFOQAE8Maag4MPQOk99roRThhXhYfw0RbTQ==</vt:lpwstr>
  </property>
</Properties>
</file>